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69" w:rsidRDefault="001C3969" w:rsidP="00652E75">
      <w:pPr>
        <w:jc w:val="center"/>
      </w:pPr>
    </w:p>
    <w:p w:rsidR="00107290" w:rsidRPr="002A0C1C" w:rsidRDefault="00107290" w:rsidP="00107290">
      <w:pPr>
        <w:tabs>
          <w:tab w:val="left" w:pos="0"/>
        </w:tabs>
        <w:jc w:val="right"/>
      </w:pPr>
      <w:r w:rsidRPr="002A0C1C">
        <w:t>Приложение 1</w:t>
      </w:r>
    </w:p>
    <w:p w:rsidR="00107290" w:rsidRPr="002A0C1C" w:rsidRDefault="00107290" w:rsidP="00107290">
      <w:pPr>
        <w:tabs>
          <w:tab w:val="left" w:pos="0"/>
        </w:tabs>
        <w:jc w:val="right"/>
      </w:pPr>
      <w:r w:rsidRPr="002A0C1C">
        <w:t>к Приказу №</w:t>
      </w:r>
      <w:r w:rsidR="00110DE9">
        <w:t>___</w:t>
      </w:r>
      <w:r w:rsidRPr="002A0C1C">
        <w:t xml:space="preserve"> от </w:t>
      </w:r>
      <w:r w:rsidR="00110DE9">
        <w:t>__________</w:t>
      </w:r>
      <w:r w:rsidRPr="002A0C1C">
        <w:t xml:space="preserve"> года</w:t>
      </w:r>
    </w:p>
    <w:p w:rsidR="00107290" w:rsidRPr="002A0C1C" w:rsidRDefault="00107290" w:rsidP="00107290">
      <w:pPr>
        <w:tabs>
          <w:tab w:val="left" w:pos="0"/>
        </w:tabs>
        <w:jc w:val="right"/>
        <w:rPr>
          <w:sz w:val="28"/>
          <w:szCs w:val="28"/>
        </w:rPr>
      </w:pPr>
    </w:p>
    <w:p w:rsidR="00B01170" w:rsidRPr="002A0C1C" w:rsidRDefault="00D97389" w:rsidP="00CB166C">
      <w:pPr>
        <w:tabs>
          <w:tab w:val="left" w:pos="0"/>
        </w:tabs>
        <w:jc w:val="both"/>
        <w:rPr>
          <w:sz w:val="28"/>
          <w:szCs w:val="28"/>
        </w:rPr>
      </w:pPr>
      <w:r w:rsidRPr="002A0C1C">
        <w:rPr>
          <w:sz w:val="28"/>
          <w:szCs w:val="28"/>
        </w:rPr>
        <w:t>Требования</w:t>
      </w:r>
      <w:r w:rsidR="00B01170" w:rsidRPr="002A0C1C">
        <w:rPr>
          <w:sz w:val="28"/>
          <w:szCs w:val="28"/>
        </w:rPr>
        <w:t xml:space="preserve"> </w:t>
      </w:r>
      <w:r w:rsidR="006708BE" w:rsidRPr="002A0C1C">
        <w:rPr>
          <w:sz w:val="28"/>
          <w:szCs w:val="28"/>
        </w:rPr>
        <w:t xml:space="preserve"> </w:t>
      </w:r>
      <w:proofErr w:type="gramStart"/>
      <w:r w:rsidR="00B01170" w:rsidRPr="002A0C1C">
        <w:rPr>
          <w:sz w:val="28"/>
          <w:szCs w:val="28"/>
        </w:rPr>
        <w:t xml:space="preserve">по преобразованию предельной стоимости лота по </w:t>
      </w:r>
      <w:r w:rsidR="00E50FBF" w:rsidRPr="002A0C1C">
        <w:rPr>
          <w:sz w:val="28"/>
          <w:szCs w:val="28"/>
        </w:rPr>
        <w:t>Плану закупки</w:t>
      </w:r>
      <w:r w:rsidR="00B01170" w:rsidRPr="002A0C1C">
        <w:rPr>
          <w:sz w:val="28"/>
          <w:szCs w:val="28"/>
        </w:rPr>
        <w:t xml:space="preserve"> из сметы Заказчика в смету участника регламентированных процедур закупок для формирования</w:t>
      </w:r>
      <w:proofErr w:type="gramEnd"/>
      <w:r w:rsidR="00B01170" w:rsidRPr="002A0C1C">
        <w:rPr>
          <w:sz w:val="28"/>
          <w:szCs w:val="28"/>
        </w:rPr>
        <w:t xml:space="preserve"> конкурсного предложения.</w:t>
      </w:r>
    </w:p>
    <w:p w:rsidR="00192578" w:rsidRPr="002A0C1C" w:rsidRDefault="00192578" w:rsidP="0009621B">
      <w:pPr>
        <w:pStyle w:val="a6"/>
        <w:tabs>
          <w:tab w:val="left" w:pos="0"/>
          <w:tab w:val="num" w:pos="1134"/>
        </w:tabs>
        <w:ind w:left="0" w:firstLine="567"/>
        <w:jc w:val="both"/>
        <w:rPr>
          <w:b/>
        </w:rPr>
      </w:pPr>
    </w:p>
    <w:p w:rsidR="00B01170" w:rsidRPr="002A0C1C" w:rsidRDefault="00B01170" w:rsidP="00192578">
      <w:pPr>
        <w:pStyle w:val="a6"/>
        <w:tabs>
          <w:tab w:val="left" w:pos="1080"/>
        </w:tabs>
        <w:ind w:left="567"/>
        <w:jc w:val="both"/>
        <w:rPr>
          <w:b/>
        </w:rPr>
      </w:pPr>
    </w:p>
    <w:p w:rsidR="00135550" w:rsidRPr="002A0C1C" w:rsidRDefault="00CB7776" w:rsidP="004F657E">
      <w:pPr>
        <w:pStyle w:val="a6"/>
        <w:numPr>
          <w:ilvl w:val="1"/>
          <w:numId w:val="3"/>
        </w:numPr>
        <w:tabs>
          <w:tab w:val="left" w:pos="1080"/>
        </w:tabs>
        <w:ind w:left="0" w:firstLine="567"/>
        <w:jc w:val="both"/>
      </w:pPr>
      <w:r w:rsidRPr="002A0C1C">
        <w:t xml:space="preserve">Стоимость работ в предложении претендента не должна превышать плановой (предельной) цены закупки. </w:t>
      </w:r>
    </w:p>
    <w:p w:rsidR="00E32BB7" w:rsidRPr="002A0C1C" w:rsidRDefault="00D67CA4" w:rsidP="00135550">
      <w:pPr>
        <w:pStyle w:val="a6"/>
        <w:numPr>
          <w:ilvl w:val="1"/>
          <w:numId w:val="3"/>
        </w:numPr>
        <w:tabs>
          <w:tab w:val="left" w:pos="0"/>
          <w:tab w:val="left" w:pos="1134"/>
        </w:tabs>
        <w:spacing w:after="120"/>
        <w:ind w:left="0" w:firstLine="567"/>
        <w:jc w:val="both"/>
        <w:rPr>
          <w:b/>
        </w:rPr>
      </w:pPr>
      <w:r w:rsidRPr="002A0C1C">
        <w:rPr>
          <w:b/>
        </w:rPr>
        <w:t>Требования</w:t>
      </w:r>
      <w:r w:rsidR="00E32BB7" w:rsidRPr="002A0C1C">
        <w:rPr>
          <w:b/>
        </w:rPr>
        <w:t xml:space="preserve"> по преобразованию смет Заказчика в смету участника закупок для формирования конкурсного предложения без применения «договорного коэффициента»:</w:t>
      </w:r>
    </w:p>
    <w:p w:rsidR="00211C48" w:rsidRPr="00E54E9F" w:rsidRDefault="00E54E9F" w:rsidP="00E54E9F">
      <w:pPr>
        <w:pStyle w:val="a6"/>
        <w:numPr>
          <w:ilvl w:val="1"/>
          <w:numId w:val="40"/>
        </w:numPr>
        <w:tabs>
          <w:tab w:val="left" w:pos="0"/>
          <w:tab w:val="left" w:pos="1134"/>
        </w:tabs>
        <w:jc w:val="both"/>
        <w:rPr>
          <w:b/>
        </w:rPr>
      </w:pPr>
      <w:r w:rsidRPr="00E54E9F">
        <w:t xml:space="preserve"> </w:t>
      </w:r>
      <w:r w:rsidR="00831B88" w:rsidRPr="002A0C1C">
        <w:t>Претендент составляет сметы на основании смет Заказчика, входящих в состав конкурсной документации.</w:t>
      </w:r>
    </w:p>
    <w:p w:rsidR="00211C48" w:rsidRPr="00E54E9F" w:rsidRDefault="00E54E9F" w:rsidP="00E54E9F">
      <w:pPr>
        <w:pStyle w:val="a6"/>
        <w:numPr>
          <w:ilvl w:val="1"/>
          <w:numId w:val="40"/>
        </w:numPr>
        <w:tabs>
          <w:tab w:val="left" w:pos="0"/>
          <w:tab w:val="left" w:pos="1134"/>
        </w:tabs>
        <w:jc w:val="both"/>
        <w:rPr>
          <w:b/>
        </w:rPr>
      </w:pPr>
      <w:r w:rsidRPr="00E54E9F">
        <w:t xml:space="preserve"> </w:t>
      </w:r>
      <w:r w:rsidR="00CB7776" w:rsidRPr="002A0C1C">
        <w:t>Индекс-дефлятор</w:t>
      </w:r>
      <w:r w:rsidR="00233E18" w:rsidRPr="002A0C1C">
        <w:t xml:space="preserve"> (</w:t>
      </w:r>
      <w:proofErr w:type="spellStart"/>
      <w:r w:rsidR="00233E18" w:rsidRPr="002A0C1C">
        <w:t>Кипц</w:t>
      </w:r>
      <w:proofErr w:type="spellEnd"/>
      <w:r w:rsidR="00233E18" w:rsidRPr="002A0C1C">
        <w:t>)</w:t>
      </w:r>
      <w:r w:rsidR="00F95F28" w:rsidRPr="002A0C1C">
        <w:t>, указанны</w:t>
      </w:r>
      <w:r w:rsidR="00E50FBF" w:rsidRPr="002A0C1C">
        <w:t>й</w:t>
      </w:r>
      <w:r w:rsidR="001915FD">
        <w:t xml:space="preserve"> в расчетах</w:t>
      </w:r>
      <w:r w:rsidR="00F95F28" w:rsidRPr="002A0C1C">
        <w:t xml:space="preserve"> стоимости, </w:t>
      </w:r>
      <w:r w:rsidR="00CB7776" w:rsidRPr="002A0C1C">
        <w:t xml:space="preserve">в сметы претендентов </w:t>
      </w:r>
      <w:r w:rsidR="00CB7776" w:rsidRPr="00E54E9F">
        <w:rPr>
          <w:b/>
        </w:rPr>
        <w:t>не включа</w:t>
      </w:r>
      <w:r w:rsidR="00E50FBF" w:rsidRPr="00E54E9F">
        <w:rPr>
          <w:b/>
        </w:rPr>
        <w:t>е</w:t>
      </w:r>
      <w:r w:rsidR="00CB7776" w:rsidRPr="00E54E9F">
        <w:rPr>
          <w:b/>
        </w:rPr>
        <w:t>тся</w:t>
      </w:r>
      <w:r w:rsidR="00CB7776" w:rsidRPr="002A0C1C">
        <w:t>.</w:t>
      </w:r>
      <w:r w:rsidR="00356FA1" w:rsidRPr="002A0C1C">
        <w:t xml:space="preserve"> Данные индекс предназначен исключительно для расчета </w:t>
      </w:r>
      <w:r w:rsidR="004075C2" w:rsidRPr="002A0C1C">
        <w:t xml:space="preserve">Заказчиком </w:t>
      </w:r>
      <w:r w:rsidR="00356FA1" w:rsidRPr="002A0C1C">
        <w:t>плановой предельной цены закупки</w:t>
      </w:r>
      <w:r w:rsidR="00E50FBF" w:rsidRPr="002A0C1C">
        <w:t>, с учетом прогнозных показателей.</w:t>
      </w:r>
      <w:r w:rsidR="00976CBC" w:rsidRPr="002A0C1C">
        <w:t xml:space="preserve"> </w:t>
      </w:r>
    </w:p>
    <w:p w:rsidR="00F4297A" w:rsidRPr="00E54E9F" w:rsidRDefault="00F4297A" w:rsidP="00E54E9F">
      <w:pPr>
        <w:pStyle w:val="a6"/>
        <w:numPr>
          <w:ilvl w:val="1"/>
          <w:numId w:val="40"/>
        </w:numPr>
        <w:tabs>
          <w:tab w:val="left" w:pos="0"/>
          <w:tab w:val="left" w:pos="1134"/>
        </w:tabs>
        <w:jc w:val="both"/>
        <w:rPr>
          <w:b/>
        </w:rPr>
      </w:pPr>
      <w:r w:rsidRPr="002A0C1C">
        <w:t>Индексы цен, указанные в итогах локальных смет</w:t>
      </w:r>
      <w:r w:rsidR="00E50FBF" w:rsidRPr="002A0C1C">
        <w:t>,</w:t>
      </w:r>
      <w:r w:rsidRPr="002A0C1C">
        <w:t xml:space="preserve"> </w:t>
      </w:r>
      <w:proofErr w:type="gramStart"/>
      <w:r w:rsidR="00AB7AFE" w:rsidRPr="002A0C1C">
        <w:t>возможно</w:t>
      </w:r>
      <w:proofErr w:type="gramEnd"/>
      <w:r w:rsidRPr="002A0C1C">
        <w:t xml:space="preserve"> заменять на текущие индексы цен, действующие на момент проведения конкурсных торгов, с обязательным соблюдением требовани</w:t>
      </w:r>
      <w:r w:rsidR="004E1DD0" w:rsidRPr="002A0C1C">
        <w:t>я</w:t>
      </w:r>
      <w:r w:rsidRPr="002A0C1C">
        <w:t xml:space="preserve"> п.1</w:t>
      </w:r>
      <w:r w:rsidR="009E4536" w:rsidRPr="002A0C1C">
        <w:t>:</w:t>
      </w:r>
      <w:r w:rsidRPr="002A0C1C">
        <w:t xml:space="preserve"> </w:t>
      </w:r>
    </w:p>
    <w:p w:rsidR="00035A8E" w:rsidRPr="002A0C1C" w:rsidRDefault="00C26A82" w:rsidP="00C26A82">
      <w:pPr>
        <w:tabs>
          <w:tab w:val="left" w:pos="1080"/>
        </w:tabs>
        <w:jc w:val="both"/>
      </w:pPr>
      <w:r>
        <w:t xml:space="preserve">- </w:t>
      </w:r>
      <w:r w:rsidR="00035A8E" w:rsidRPr="002A0C1C">
        <w:t>д</w:t>
      </w:r>
      <w:r w:rsidR="00D64AD7" w:rsidRPr="002A0C1C">
        <w:t>ля сметно-нормативной базы ВУЕР</w:t>
      </w:r>
      <w:r w:rsidR="00035A8E" w:rsidRPr="002A0C1C">
        <w:t xml:space="preserve"> (</w:t>
      </w:r>
      <w:proofErr w:type="gramStart"/>
      <w:r w:rsidR="00035A8E" w:rsidRPr="00C26A82">
        <w:rPr>
          <w:lang w:val="en-US"/>
        </w:rPr>
        <w:t>I</w:t>
      </w:r>
      <w:proofErr w:type="spellStart"/>
      <w:proofErr w:type="gramEnd"/>
      <w:r w:rsidR="00035A8E" w:rsidRPr="002A0C1C">
        <w:t>зп</w:t>
      </w:r>
      <w:proofErr w:type="spellEnd"/>
      <w:r w:rsidR="00035A8E" w:rsidRPr="002A0C1C">
        <w:t xml:space="preserve">, </w:t>
      </w:r>
      <w:r w:rsidR="00035A8E" w:rsidRPr="00C26A82">
        <w:rPr>
          <w:lang w:val="en-US"/>
        </w:rPr>
        <w:t>I</w:t>
      </w:r>
      <w:proofErr w:type="spellStart"/>
      <w:r w:rsidR="00035A8E" w:rsidRPr="002A0C1C">
        <w:t>пп</w:t>
      </w:r>
      <w:proofErr w:type="spellEnd"/>
      <w:r w:rsidR="00035A8E" w:rsidRPr="002A0C1C">
        <w:t>)</w:t>
      </w:r>
      <w:r w:rsidR="009F6B78" w:rsidRPr="002A0C1C">
        <w:t xml:space="preserve"> </w:t>
      </w:r>
      <w:r w:rsidR="00035A8E" w:rsidRPr="002A0C1C">
        <w:t xml:space="preserve"> - не должен </w:t>
      </w:r>
      <w:r w:rsidR="00E50FBF" w:rsidRPr="002A0C1C">
        <w:t>превышать индексы, утверждённые з</w:t>
      </w:r>
      <w:r w:rsidR="00035A8E" w:rsidRPr="002A0C1C">
        <w:t>аместителем генерального дир</w:t>
      </w:r>
      <w:r w:rsidR="000E11CD">
        <w:t>ектора по экономике и финансам П</w:t>
      </w:r>
      <w:r w:rsidR="00035A8E" w:rsidRPr="002A0C1C">
        <w:t>АО «МРСК Центра и Приволжья»</w:t>
      </w:r>
      <w:r w:rsidR="009679E0" w:rsidRPr="002A0C1C">
        <w:t xml:space="preserve"> в отчетном периоде</w:t>
      </w:r>
      <w:r w:rsidR="00035A8E" w:rsidRPr="002A0C1C">
        <w:t>;</w:t>
      </w:r>
    </w:p>
    <w:p w:rsidR="008947BE" w:rsidRPr="002A0C1C" w:rsidRDefault="00E54E9F" w:rsidP="00AF21EF">
      <w:pPr>
        <w:pStyle w:val="a6"/>
        <w:tabs>
          <w:tab w:val="left" w:pos="1080"/>
        </w:tabs>
        <w:ind w:left="0"/>
        <w:jc w:val="both"/>
        <w:rPr>
          <w:b/>
        </w:rPr>
      </w:pPr>
      <w:r w:rsidRPr="00C26A82">
        <w:rPr>
          <w:b/>
        </w:rPr>
        <w:tab/>
      </w:r>
      <w:r w:rsidR="00675500" w:rsidRPr="002A0C1C">
        <w:rPr>
          <w:b/>
        </w:rPr>
        <w:t>С</w:t>
      </w:r>
      <w:r w:rsidR="00D64AD7" w:rsidRPr="002A0C1C">
        <w:rPr>
          <w:b/>
        </w:rPr>
        <w:t xml:space="preserve">нижение </w:t>
      </w:r>
      <w:r w:rsidR="00675500" w:rsidRPr="002A0C1C">
        <w:rPr>
          <w:b/>
        </w:rPr>
        <w:t>общей стоимости работ возможно за счет снижения вышеперечисленных индексов</w:t>
      </w:r>
      <w:r w:rsidR="00D64AD7" w:rsidRPr="002A0C1C">
        <w:rPr>
          <w:b/>
        </w:rPr>
        <w:t xml:space="preserve">. </w:t>
      </w:r>
    </w:p>
    <w:p w:rsidR="00E50FBF" w:rsidRPr="002A0C1C" w:rsidRDefault="00E50FBF" w:rsidP="00E54E9F">
      <w:pPr>
        <w:pStyle w:val="a6"/>
        <w:numPr>
          <w:ilvl w:val="1"/>
          <w:numId w:val="40"/>
        </w:numPr>
        <w:tabs>
          <w:tab w:val="left" w:pos="0"/>
          <w:tab w:val="left" w:pos="1134"/>
        </w:tabs>
        <w:spacing w:after="120"/>
        <w:ind w:left="0" w:firstLine="567"/>
        <w:jc w:val="both"/>
      </w:pPr>
      <w:r w:rsidRPr="002A0C1C">
        <w:t xml:space="preserve">Форма сводного расчёта стоимости работ в предложении претендента должна соответствовать </w:t>
      </w:r>
      <w:r w:rsidR="0015476E">
        <w:t>форме Заказчика (Приложение А</w:t>
      </w:r>
      <w:r w:rsidRPr="002A0C1C">
        <w:t>).</w:t>
      </w:r>
    </w:p>
    <w:p w:rsidR="00AF6E46" w:rsidRPr="002A0C1C" w:rsidRDefault="0042109B" w:rsidP="00E54E9F">
      <w:pPr>
        <w:pStyle w:val="a6"/>
        <w:numPr>
          <w:ilvl w:val="1"/>
          <w:numId w:val="40"/>
        </w:numPr>
        <w:tabs>
          <w:tab w:val="left" w:pos="0"/>
          <w:tab w:val="left" w:pos="1134"/>
        </w:tabs>
        <w:spacing w:after="120"/>
        <w:ind w:left="0" w:firstLine="567"/>
        <w:jc w:val="both"/>
      </w:pPr>
      <w:r w:rsidRPr="002A0C1C">
        <w:t xml:space="preserve">Стоимость основных материалов, не учтенных расценками </w:t>
      </w:r>
      <w:r w:rsidR="00DD4481" w:rsidRPr="002A0C1C">
        <w:t xml:space="preserve">в сметы включается </w:t>
      </w:r>
      <w:r w:rsidRPr="002A0C1C">
        <w:t>по прайс-листам компаний-поставщиков (с указанием в локальной смете, названия поставщика, наличия Н</w:t>
      </w:r>
      <w:proofErr w:type="gramStart"/>
      <w:r w:rsidRPr="002A0C1C">
        <w:t>ДС  в  ст</w:t>
      </w:r>
      <w:proofErr w:type="gramEnd"/>
      <w:r w:rsidRPr="002A0C1C">
        <w:t xml:space="preserve">оимости материала, даты прайс-листа), с исключением из стоимости  НДС. </w:t>
      </w:r>
      <w:r w:rsidR="0003069D" w:rsidRPr="002A0C1C">
        <w:t>В случае</w:t>
      </w:r>
      <w:proofErr w:type="gramStart"/>
      <w:r w:rsidR="007156C2" w:rsidRPr="002A0C1C">
        <w:t>,</w:t>
      </w:r>
      <w:proofErr w:type="gramEnd"/>
      <w:r w:rsidR="0003069D" w:rsidRPr="002A0C1C">
        <w:t xml:space="preserve"> если стоимость неучтенных материалов в сметах претендентов не изменялась и осталась равной</w:t>
      </w:r>
      <w:r w:rsidR="00DB59B0" w:rsidRPr="002A0C1C">
        <w:t xml:space="preserve"> цене, указанной в смете Заказчика</w:t>
      </w:r>
      <w:r w:rsidR="00723340" w:rsidRPr="002A0C1C">
        <w:t>,</w:t>
      </w:r>
      <w:r w:rsidR="00937681" w:rsidRPr="002A0C1C">
        <w:t xml:space="preserve"> в графе «Обоснование»</w:t>
      </w:r>
      <w:r w:rsidR="0003069D" w:rsidRPr="002A0C1C">
        <w:t xml:space="preserve">, допускается </w:t>
      </w:r>
      <w:r w:rsidR="00723340" w:rsidRPr="002A0C1C">
        <w:t xml:space="preserve">оставлять ссылку на </w:t>
      </w:r>
      <w:r w:rsidR="009E0851" w:rsidRPr="002A0C1C">
        <w:t>«</w:t>
      </w:r>
      <w:r w:rsidR="00723340" w:rsidRPr="002A0C1C">
        <w:t xml:space="preserve">ресурсную ведомость </w:t>
      </w:r>
      <w:r w:rsidR="009E0851" w:rsidRPr="002A0C1C">
        <w:t xml:space="preserve">материалов» </w:t>
      </w:r>
      <w:r w:rsidR="00723340" w:rsidRPr="002A0C1C">
        <w:t xml:space="preserve">Заказчика. </w:t>
      </w:r>
    </w:p>
    <w:p w:rsidR="00CB7776" w:rsidRPr="002A0C1C" w:rsidRDefault="00CB7776" w:rsidP="00E54E9F">
      <w:pPr>
        <w:numPr>
          <w:ilvl w:val="1"/>
          <w:numId w:val="40"/>
        </w:numPr>
        <w:tabs>
          <w:tab w:val="left" w:pos="1080"/>
        </w:tabs>
        <w:ind w:left="0" w:firstLine="567"/>
        <w:jc w:val="both"/>
      </w:pPr>
      <w:r w:rsidRPr="002A0C1C">
        <w:t>Снижение стоимости в предложении претендента по отношению к плановой (предельной) стоимости этих работ, при сохранении объемов выполняемых работ, достигается</w:t>
      </w:r>
      <w:r w:rsidR="009A7FE5" w:rsidRPr="002A0C1C">
        <w:t xml:space="preserve"> следующими параметрами</w:t>
      </w:r>
      <w:r w:rsidRPr="002A0C1C">
        <w:t xml:space="preserve">: </w:t>
      </w:r>
    </w:p>
    <w:p w:rsidR="00DD3862" w:rsidRPr="002A0C1C" w:rsidRDefault="00DD3862" w:rsidP="00CB7776">
      <w:pPr>
        <w:numPr>
          <w:ilvl w:val="0"/>
          <w:numId w:val="2"/>
        </w:numPr>
        <w:tabs>
          <w:tab w:val="left" w:pos="1080"/>
        </w:tabs>
        <w:ind w:left="1134" w:hanging="567"/>
        <w:jc w:val="both"/>
      </w:pPr>
      <w:r w:rsidRPr="002A0C1C">
        <w:t xml:space="preserve">исключением </w:t>
      </w:r>
      <w:r w:rsidR="00856681" w:rsidRPr="002A0C1C">
        <w:t xml:space="preserve">(уменьшением) </w:t>
      </w:r>
      <w:r w:rsidRPr="002A0C1C">
        <w:t>непредвиденных расходов;</w:t>
      </w:r>
    </w:p>
    <w:p w:rsidR="00CB7776" w:rsidRPr="002A0C1C" w:rsidRDefault="00CB7776" w:rsidP="00CB7776">
      <w:pPr>
        <w:numPr>
          <w:ilvl w:val="0"/>
          <w:numId w:val="2"/>
        </w:numPr>
        <w:tabs>
          <w:tab w:val="left" w:pos="1080"/>
        </w:tabs>
        <w:ind w:left="1134" w:hanging="567"/>
        <w:jc w:val="both"/>
      </w:pPr>
      <w:r w:rsidRPr="002A0C1C">
        <w:t xml:space="preserve">исключением коэффициентов, учитывающих условия выполнения работ (Ку, </w:t>
      </w:r>
      <w:proofErr w:type="spellStart"/>
      <w:proofErr w:type="gramStart"/>
      <w:r w:rsidRPr="002A0C1C">
        <w:t>Кз</w:t>
      </w:r>
      <w:proofErr w:type="spellEnd"/>
      <w:proofErr w:type="gramEnd"/>
      <w:r w:rsidRPr="002A0C1C">
        <w:t xml:space="preserve"> и т.д.); </w:t>
      </w:r>
    </w:p>
    <w:p w:rsidR="0025413D" w:rsidRPr="002A0C1C" w:rsidRDefault="00CB7776" w:rsidP="0025413D">
      <w:pPr>
        <w:numPr>
          <w:ilvl w:val="0"/>
          <w:numId w:val="2"/>
        </w:numPr>
        <w:tabs>
          <w:tab w:val="left" w:pos="1080"/>
        </w:tabs>
        <w:ind w:left="1134" w:hanging="567"/>
        <w:jc w:val="both"/>
      </w:pPr>
      <w:r w:rsidRPr="002A0C1C">
        <w:t xml:space="preserve">исключением </w:t>
      </w:r>
      <w:r w:rsidR="00856681" w:rsidRPr="002A0C1C">
        <w:t xml:space="preserve">(уменьшением) </w:t>
      </w:r>
      <w:r w:rsidRPr="002A0C1C">
        <w:t xml:space="preserve">затрат, связанных с командированием рабочих; </w:t>
      </w:r>
    </w:p>
    <w:p w:rsidR="00CB7776" w:rsidRPr="002A0C1C" w:rsidRDefault="00856681" w:rsidP="0025413D">
      <w:pPr>
        <w:numPr>
          <w:ilvl w:val="0"/>
          <w:numId w:val="2"/>
        </w:numPr>
        <w:tabs>
          <w:tab w:val="left" w:pos="1080"/>
        </w:tabs>
        <w:ind w:left="1134" w:hanging="567"/>
        <w:jc w:val="both"/>
      </w:pPr>
      <w:r w:rsidRPr="002A0C1C">
        <w:t>исключением (уменьшением)</w:t>
      </w:r>
      <w:r w:rsidR="00CB7776" w:rsidRPr="002A0C1C">
        <w:t xml:space="preserve"> затрат, завязанных с ежедневной перевозкой рабочих (Кд);</w:t>
      </w:r>
    </w:p>
    <w:p w:rsidR="00CB7776" w:rsidRPr="002A0C1C" w:rsidRDefault="00CB7776" w:rsidP="00CB7776">
      <w:pPr>
        <w:numPr>
          <w:ilvl w:val="0"/>
          <w:numId w:val="2"/>
        </w:numPr>
        <w:tabs>
          <w:tab w:val="left" w:pos="1080"/>
        </w:tabs>
        <w:ind w:left="1134" w:hanging="567"/>
        <w:jc w:val="both"/>
      </w:pPr>
      <w:r w:rsidRPr="002A0C1C">
        <w:t>уменьшением стоимости основных материалов;</w:t>
      </w:r>
    </w:p>
    <w:p w:rsidR="00CB7776" w:rsidRPr="002A0C1C" w:rsidRDefault="00CB7776" w:rsidP="00CB7776">
      <w:pPr>
        <w:numPr>
          <w:ilvl w:val="0"/>
          <w:numId w:val="2"/>
        </w:numPr>
        <w:tabs>
          <w:tab w:val="left" w:pos="1080"/>
        </w:tabs>
        <w:ind w:left="1134" w:hanging="567"/>
        <w:jc w:val="both"/>
      </w:pPr>
      <w:r w:rsidRPr="002A0C1C">
        <w:t>уменьшением нормы накладных расходов и нормы сметной прибыли;</w:t>
      </w:r>
    </w:p>
    <w:p w:rsidR="001C3969" w:rsidRPr="002A0C1C" w:rsidRDefault="00CB7776" w:rsidP="00CD71F3">
      <w:pPr>
        <w:numPr>
          <w:ilvl w:val="0"/>
          <w:numId w:val="2"/>
        </w:numPr>
        <w:tabs>
          <w:tab w:val="left" w:pos="1080"/>
        </w:tabs>
        <w:ind w:left="1134" w:hanging="567"/>
        <w:jc w:val="both"/>
      </w:pPr>
      <w:r w:rsidRPr="002A0C1C">
        <w:t xml:space="preserve">снижением индексов цен для сметно-нормативных баз и т.д. </w:t>
      </w:r>
    </w:p>
    <w:p w:rsidR="008A7358" w:rsidRPr="002A0C1C" w:rsidRDefault="009A7FE5" w:rsidP="008A7358">
      <w:pPr>
        <w:ind w:firstLine="567"/>
        <w:jc w:val="both"/>
      </w:pPr>
      <w:r w:rsidRPr="002A0C1C">
        <w:t>Претендент прикладывает к сметам сопроводительную записку по р</w:t>
      </w:r>
      <w:r w:rsidR="00BF2427">
        <w:t>екомендуемой форме (Приложение Б</w:t>
      </w:r>
      <w:r w:rsidRPr="002A0C1C">
        <w:t>), в которой указывает параметры, оказывающие влияние на изменение сметной стоимости.</w:t>
      </w:r>
    </w:p>
    <w:p w:rsidR="00BF2427" w:rsidRPr="00721EBF" w:rsidRDefault="00E95068" w:rsidP="00721EBF">
      <w:pPr>
        <w:pStyle w:val="a6"/>
        <w:numPr>
          <w:ilvl w:val="1"/>
          <w:numId w:val="3"/>
        </w:numPr>
        <w:tabs>
          <w:tab w:val="left" w:pos="0"/>
          <w:tab w:val="left" w:pos="1134"/>
        </w:tabs>
        <w:ind w:left="0" w:firstLine="567"/>
        <w:jc w:val="both"/>
      </w:pPr>
      <w:r w:rsidRPr="002A0C1C">
        <w:t xml:space="preserve">Применение понижающего «договорного коэффициента» </w:t>
      </w:r>
      <w:r w:rsidRPr="002A0C1C">
        <w:rPr>
          <w:b/>
        </w:rPr>
        <w:t>недопустимо</w:t>
      </w:r>
      <w:r w:rsidRPr="002A0C1C">
        <w:t xml:space="preserve"> и</w:t>
      </w:r>
      <w:r w:rsidR="008A7358" w:rsidRPr="002A0C1C">
        <w:t>з-за сложности расчетов затрат в текущих ценах (</w:t>
      </w:r>
      <w:r w:rsidR="00222406" w:rsidRPr="002A0C1C">
        <w:t xml:space="preserve">неучтенные расценками </w:t>
      </w:r>
      <w:r w:rsidR="008A7358" w:rsidRPr="002A0C1C">
        <w:t xml:space="preserve">материалы, командировочные </w:t>
      </w:r>
      <w:r w:rsidR="00222406" w:rsidRPr="002A0C1C">
        <w:t>расходы</w:t>
      </w:r>
      <w:r w:rsidR="008A7358" w:rsidRPr="002A0C1C">
        <w:t xml:space="preserve">, затраты </w:t>
      </w:r>
      <w:r w:rsidR="00073B09" w:rsidRPr="002A0C1C">
        <w:t>на выдачу разрешающих документов</w:t>
      </w:r>
      <w:r w:rsidRPr="002A0C1C">
        <w:t xml:space="preserve"> и т.д.)</w:t>
      </w:r>
      <w:r w:rsidR="00222406" w:rsidRPr="002A0C1C">
        <w:t>.</w:t>
      </w:r>
      <w:r w:rsidR="000873FE" w:rsidRPr="002A0C1C">
        <w:t xml:space="preserve"> Исключение составляют работы указанные в п.</w:t>
      </w:r>
      <w:r w:rsidR="00121C3C" w:rsidRPr="002A0C1C">
        <w:t>2</w:t>
      </w:r>
      <w:r w:rsidR="000873FE" w:rsidRPr="002A0C1C">
        <w:t>.</w:t>
      </w:r>
    </w:p>
    <w:p w:rsidR="00BF2427" w:rsidRDefault="00BF2427" w:rsidP="00CD71F3">
      <w:pPr>
        <w:jc w:val="center"/>
        <w:rPr>
          <w:b/>
        </w:rPr>
      </w:pPr>
    </w:p>
    <w:p w:rsidR="00BF2427" w:rsidRDefault="00BF2427" w:rsidP="00CD71F3">
      <w:pPr>
        <w:jc w:val="center"/>
        <w:rPr>
          <w:b/>
        </w:rPr>
      </w:pPr>
    </w:p>
    <w:p w:rsidR="00CD71F3" w:rsidRPr="002A0C1C" w:rsidRDefault="00CD71F3" w:rsidP="00CD71F3">
      <w:pPr>
        <w:jc w:val="center"/>
        <w:rPr>
          <w:b/>
        </w:rPr>
      </w:pPr>
      <w:r w:rsidRPr="002A0C1C">
        <w:rPr>
          <w:b/>
        </w:rPr>
        <w:t xml:space="preserve">Приложение </w:t>
      </w:r>
      <w:r w:rsidR="0015476E">
        <w:rPr>
          <w:b/>
        </w:rPr>
        <w:t>А</w:t>
      </w:r>
    </w:p>
    <w:p w:rsidR="00CD71F3" w:rsidRDefault="00CD71F3" w:rsidP="00CD71F3">
      <w:pPr>
        <w:jc w:val="center"/>
      </w:pPr>
      <w:r w:rsidRPr="002A0C1C">
        <w:t>(обязательное)</w:t>
      </w:r>
    </w:p>
    <w:p w:rsidR="0015476E" w:rsidRPr="002A0C1C" w:rsidRDefault="0015476E" w:rsidP="00CD71F3">
      <w:pPr>
        <w:jc w:val="center"/>
      </w:pPr>
    </w:p>
    <w:p w:rsidR="0015476E" w:rsidRPr="0015476E" w:rsidRDefault="00CD71F3" w:rsidP="0015476E">
      <w:pPr>
        <w:jc w:val="center"/>
      </w:pPr>
      <w:r w:rsidRPr="002A0C1C">
        <w:t xml:space="preserve">Образец </w:t>
      </w:r>
      <w:r w:rsidR="0015476E">
        <w:t>сводного</w:t>
      </w:r>
      <w:r w:rsidR="0015476E" w:rsidRPr="0015476E">
        <w:t xml:space="preserve"> расчет</w:t>
      </w:r>
      <w:r w:rsidR="0015476E">
        <w:t>а</w:t>
      </w:r>
      <w:r w:rsidR="0015476E" w:rsidRPr="0015476E">
        <w:t xml:space="preserve"> стоимости работ</w:t>
      </w:r>
    </w:p>
    <w:p w:rsidR="0015476E" w:rsidRPr="0015476E" w:rsidRDefault="0015476E" w:rsidP="0015476E">
      <w:pPr>
        <w:jc w:val="center"/>
      </w:pPr>
      <w:r w:rsidRPr="0015476E">
        <w:t xml:space="preserve">на </w:t>
      </w:r>
      <w:r w:rsidR="00FB1071">
        <w:t>оказание услуг</w:t>
      </w:r>
      <w:r w:rsidRPr="0015476E">
        <w:t xml:space="preserve"> для нужд филиала "Владимирэнерго"</w:t>
      </w:r>
    </w:p>
    <w:p w:rsidR="0015476E" w:rsidRPr="0015476E" w:rsidRDefault="0015476E" w:rsidP="0015476E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304"/>
        <w:gridCol w:w="5977"/>
        <w:gridCol w:w="2027"/>
      </w:tblGrid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  <w:r w:rsidRPr="0015476E">
              <w:t xml:space="preserve">№ </w:t>
            </w:r>
            <w:proofErr w:type="gramStart"/>
            <w:r w:rsidRPr="0015476E">
              <w:t>п</w:t>
            </w:r>
            <w:proofErr w:type="gramEnd"/>
            <w:r w:rsidRPr="0015476E">
              <w:t>/п</w:t>
            </w: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  <w:r w:rsidRPr="0015476E">
              <w:t>№ локальной сметы</w:t>
            </w:r>
          </w:p>
        </w:tc>
        <w:tc>
          <w:tcPr>
            <w:tcW w:w="2907" w:type="pct"/>
          </w:tcPr>
          <w:p w:rsidR="0015476E" w:rsidRPr="0015476E" w:rsidRDefault="0015476E" w:rsidP="0015476E">
            <w:pPr>
              <w:jc w:val="center"/>
            </w:pPr>
            <w:r w:rsidRPr="0015476E">
              <w:t>Наименование локальной сметы</w:t>
            </w: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  <w:r w:rsidRPr="0015476E">
              <w:t>Сметная стоимость руб., без НДС</w:t>
            </w: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  <w:r w:rsidRPr="0015476E">
              <w:t>1</w:t>
            </w: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  <w:r w:rsidRPr="0015476E">
              <w:t>2</w:t>
            </w:r>
          </w:p>
        </w:tc>
        <w:tc>
          <w:tcPr>
            <w:tcW w:w="2907" w:type="pct"/>
          </w:tcPr>
          <w:p w:rsidR="0015476E" w:rsidRPr="0015476E" w:rsidRDefault="0015476E" w:rsidP="0015476E">
            <w:pPr>
              <w:jc w:val="center"/>
            </w:pPr>
            <w:r w:rsidRPr="0015476E">
              <w:t>3</w:t>
            </w: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  <w:r w:rsidRPr="0015476E">
              <w:t>4</w:t>
            </w:r>
          </w:p>
        </w:tc>
      </w:tr>
      <w:tr w:rsidR="0015476E" w:rsidRPr="0015476E" w:rsidTr="0022646C">
        <w:tc>
          <w:tcPr>
            <w:tcW w:w="5000" w:type="pct"/>
            <w:gridSpan w:val="4"/>
          </w:tcPr>
          <w:p w:rsidR="0015476E" w:rsidRPr="0015476E" w:rsidRDefault="0015476E" w:rsidP="0015476E">
            <w:pPr>
              <w:jc w:val="center"/>
            </w:pPr>
            <w:r w:rsidRPr="0015476E">
              <w:t>ПО _______________ электрические сети</w:t>
            </w: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  <w:r w:rsidRPr="0015476E">
              <w:t>1</w:t>
            </w: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  <w:r w:rsidRPr="0015476E">
              <w:t>1</w:t>
            </w:r>
          </w:p>
        </w:tc>
        <w:tc>
          <w:tcPr>
            <w:tcW w:w="2907" w:type="pct"/>
          </w:tcPr>
          <w:p w:rsidR="0015476E" w:rsidRPr="0015476E" w:rsidRDefault="0015476E" w:rsidP="0015476E">
            <w:pPr>
              <w:jc w:val="center"/>
            </w:pP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  <w:r w:rsidRPr="0015476E">
              <w:t>2</w:t>
            </w: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  <w:r w:rsidRPr="0015476E">
              <w:t>2</w:t>
            </w:r>
          </w:p>
        </w:tc>
        <w:tc>
          <w:tcPr>
            <w:tcW w:w="2907" w:type="pct"/>
          </w:tcPr>
          <w:p w:rsidR="0015476E" w:rsidRPr="0015476E" w:rsidRDefault="0015476E" w:rsidP="0015476E">
            <w:pPr>
              <w:jc w:val="center"/>
            </w:pP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  <w:r w:rsidRPr="0015476E">
              <w:t>…</w:t>
            </w: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  <w:r w:rsidRPr="0015476E">
              <w:t>…</w:t>
            </w:r>
          </w:p>
        </w:tc>
        <w:tc>
          <w:tcPr>
            <w:tcW w:w="2907" w:type="pct"/>
          </w:tcPr>
          <w:p w:rsidR="0015476E" w:rsidRPr="0015476E" w:rsidRDefault="0015476E" w:rsidP="0015476E">
            <w:pPr>
              <w:jc w:val="center"/>
            </w:pP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</w:p>
        </w:tc>
        <w:tc>
          <w:tcPr>
            <w:tcW w:w="634" w:type="pct"/>
          </w:tcPr>
          <w:p w:rsidR="0015476E" w:rsidRPr="0015476E" w:rsidRDefault="0015476E" w:rsidP="0015476E"/>
        </w:tc>
        <w:tc>
          <w:tcPr>
            <w:tcW w:w="2907" w:type="pct"/>
          </w:tcPr>
          <w:p w:rsidR="0015476E" w:rsidRPr="0015476E" w:rsidRDefault="0015476E" w:rsidP="0015476E">
            <w:r w:rsidRPr="0015476E">
              <w:t>Итого</w:t>
            </w: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5000" w:type="pct"/>
            <w:gridSpan w:val="4"/>
          </w:tcPr>
          <w:p w:rsidR="0015476E" w:rsidRPr="0015476E" w:rsidRDefault="0015476E" w:rsidP="0015476E">
            <w:pPr>
              <w:jc w:val="center"/>
            </w:pPr>
            <w:r w:rsidRPr="0015476E">
              <w:t>ПО _______________ электрические сети</w:t>
            </w: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  <w:r w:rsidRPr="0015476E">
              <w:t>3</w:t>
            </w: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  <w:r w:rsidRPr="0015476E">
              <w:t>3</w:t>
            </w:r>
          </w:p>
        </w:tc>
        <w:tc>
          <w:tcPr>
            <w:tcW w:w="2907" w:type="pct"/>
          </w:tcPr>
          <w:p w:rsidR="0015476E" w:rsidRPr="0015476E" w:rsidRDefault="0015476E" w:rsidP="0015476E">
            <w:pPr>
              <w:jc w:val="center"/>
            </w:pP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  <w:r w:rsidRPr="0015476E">
              <w:t>4</w:t>
            </w: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  <w:r w:rsidRPr="0015476E">
              <w:t>4</w:t>
            </w:r>
          </w:p>
        </w:tc>
        <w:tc>
          <w:tcPr>
            <w:tcW w:w="2907" w:type="pct"/>
          </w:tcPr>
          <w:p w:rsidR="0015476E" w:rsidRPr="0015476E" w:rsidRDefault="0015476E" w:rsidP="0015476E">
            <w:pPr>
              <w:jc w:val="center"/>
            </w:pP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  <w:r w:rsidRPr="0015476E">
              <w:t>…</w:t>
            </w: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  <w:r w:rsidRPr="0015476E">
              <w:t>…</w:t>
            </w:r>
          </w:p>
        </w:tc>
        <w:tc>
          <w:tcPr>
            <w:tcW w:w="2907" w:type="pct"/>
          </w:tcPr>
          <w:p w:rsidR="0015476E" w:rsidRPr="0015476E" w:rsidRDefault="0015476E" w:rsidP="0015476E"/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</w:p>
        </w:tc>
        <w:tc>
          <w:tcPr>
            <w:tcW w:w="634" w:type="pct"/>
          </w:tcPr>
          <w:p w:rsidR="0015476E" w:rsidRPr="0015476E" w:rsidRDefault="0015476E" w:rsidP="0015476E">
            <w:r w:rsidRPr="0015476E">
              <w:t xml:space="preserve">  </w:t>
            </w:r>
          </w:p>
        </w:tc>
        <w:tc>
          <w:tcPr>
            <w:tcW w:w="2907" w:type="pct"/>
          </w:tcPr>
          <w:p w:rsidR="0015476E" w:rsidRPr="0015476E" w:rsidRDefault="0015476E" w:rsidP="0015476E">
            <w:r w:rsidRPr="0015476E">
              <w:t>Итого</w:t>
            </w: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5000" w:type="pct"/>
            <w:gridSpan w:val="4"/>
          </w:tcPr>
          <w:p w:rsidR="0015476E" w:rsidRPr="0015476E" w:rsidRDefault="0015476E" w:rsidP="0015476E">
            <w:pPr>
              <w:jc w:val="center"/>
            </w:pPr>
            <w:r w:rsidRPr="0015476E">
              <w:t>ПО _______________ электрические сети</w:t>
            </w: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  <w:r w:rsidRPr="0015476E">
              <w:t>5</w:t>
            </w: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  <w:r w:rsidRPr="0015476E">
              <w:t>5</w:t>
            </w:r>
          </w:p>
        </w:tc>
        <w:tc>
          <w:tcPr>
            <w:tcW w:w="2907" w:type="pct"/>
          </w:tcPr>
          <w:p w:rsidR="0015476E" w:rsidRPr="0015476E" w:rsidRDefault="0015476E" w:rsidP="0015476E">
            <w:pPr>
              <w:jc w:val="center"/>
            </w:pP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  <w:r w:rsidRPr="0015476E">
              <w:t>6</w:t>
            </w: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  <w:r w:rsidRPr="0015476E">
              <w:t>6</w:t>
            </w:r>
          </w:p>
        </w:tc>
        <w:tc>
          <w:tcPr>
            <w:tcW w:w="2907" w:type="pct"/>
          </w:tcPr>
          <w:p w:rsidR="0015476E" w:rsidRPr="0015476E" w:rsidRDefault="0015476E" w:rsidP="0015476E">
            <w:pPr>
              <w:jc w:val="center"/>
            </w:pP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  <w:r w:rsidRPr="0015476E">
              <w:t>…</w:t>
            </w: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  <w:r w:rsidRPr="0015476E">
              <w:t>…</w:t>
            </w:r>
          </w:p>
        </w:tc>
        <w:tc>
          <w:tcPr>
            <w:tcW w:w="2907" w:type="pct"/>
          </w:tcPr>
          <w:p w:rsidR="0015476E" w:rsidRPr="0015476E" w:rsidRDefault="0015476E" w:rsidP="0015476E">
            <w:r w:rsidRPr="0015476E">
              <w:rPr>
                <w:b/>
              </w:rPr>
              <w:t xml:space="preserve"> </w:t>
            </w: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73" w:type="pct"/>
          </w:tcPr>
          <w:p w:rsidR="0015476E" w:rsidRPr="0015476E" w:rsidRDefault="0015476E" w:rsidP="0015476E">
            <w:pPr>
              <w:jc w:val="center"/>
            </w:pPr>
          </w:p>
        </w:tc>
        <w:tc>
          <w:tcPr>
            <w:tcW w:w="634" w:type="pct"/>
          </w:tcPr>
          <w:p w:rsidR="0015476E" w:rsidRPr="0015476E" w:rsidRDefault="0015476E" w:rsidP="0015476E">
            <w:pPr>
              <w:jc w:val="center"/>
            </w:pPr>
          </w:p>
        </w:tc>
        <w:tc>
          <w:tcPr>
            <w:tcW w:w="2907" w:type="pct"/>
          </w:tcPr>
          <w:p w:rsidR="0015476E" w:rsidRPr="0015476E" w:rsidRDefault="0015476E" w:rsidP="0015476E">
            <w:r w:rsidRPr="0015476E">
              <w:t>Итого</w:t>
            </w: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014" w:type="pct"/>
            <w:gridSpan w:val="3"/>
          </w:tcPr>
          <w:p w:rsidR="0015476E" w:rsidRPr="0015476E" w:rsidRDefault="0015476E" w:rsidP="0015476E">
            <w:r w:rsidRPr="0015476E">
              <w:t>Итого по локальным сметам без НДС</w:t>
            </w: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014" w:type="pct"/>
            <w:gridSpan w:val="3"/>
          </w:tcPr>
          <w:p w:rsidR="0015476E" w:rsidRPr="0015476E" w:rsidRDefault="0015476E" w:rsidP="0015476E">
            <w:r w:rsidRPr="0015476E">
              <w:t>Непредвиденные расходы 3%</w:t>
            </w: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014" w:type="pct"/>
            <w:gridSpan w:val="3"/>
          </w:tcPr>
          <w:p w:rsidR="0015476E" w:rsidRPr="0015476E" w:rsidRDefault="0015476E" w:rsidP="0015476E">
            <w:r w:rsidRPr="0015476E">
              <w:t>Итого по локальным сметам с учетом непредвиденных расходов без НДС</w:t>
            </w: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014" w:type="pct"/>
            <w:gridSpan w:val="3"/>
          </w:tcPr>
          <w:p w:rsidR="0015476E" w:rsidRPr="0015476E" w:rsidRDefault="0015476E" w:rsidP="0015476E">
            <w:r w:rsidRPr="0015476E">
              <w:t xml:space="preserve">НДС </w:t>
            </w:r>
            <w:r w:rsidRPr="0015476E">
              <w:rPr>
                <w:lang w:val="en-US"/>
              </w:rPr>
              <w:t>20</w:t>
            </w:r>
            <w:r w:rsidRPr="0015476E">
              <w:t>%</w:t>
            </w: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  <w:tr w:rsidR="0015476E" w:rsidRPr="0015476E" w:rsidTr="0022646C">
        <w:tc>
          <w:tcPr>
            <w:tcW w:w="4014" w:type="pct"/>
            <w:gridSpan w:val="3"/>
          </w:tcPr>
          <w:p w:rsidR="0015476E" w:rsidRPr="0015476E" w:rsidRDefault="0015476E" w:rsidP="0015476E">
            <w:r w:rsidRPr="0015476E">
              <w:t>Всего по договору с учетом НДС 20%</w:t>
            </w:r>
          </w:p>
        </w:tc>
        <w:tc>
          <w:tcPr>
            <w:tcW w:w="986" w:type="pct"/>
          </w:tcPr>
          <w:p w:rsidR="0015476E" w:rsidRPr="0015476E" w:rsidRDefault="0015476E" w:rsidP="0015476E">
            <w:pPr>
              <w:jc w:val="center"/>
            </w:pPr>
          </w:p>
        </w:tc>
      </w:tr>
    </w:tbl>
    <w:p w:rsidR="0015476E" w:rsidRPr="0015476E" w:rsidRDefault="0015476E" w:rsidP="0015476E">
      <w:pPr>
        <w:jc w:val="center"/>
      </w:pPr>
      <w:r w:rsidRPr="0015476E">
        <w:t xml:space="preserve"> </w:t>
      </w:r>
    </w:p>
    <w:p w:rsidR="0015476E" w:rsidRPr="0015476E" w:rsidRDefault="0015476E" w:rsidP="0015476E"/>
    <w:p w:rsidR="0015476E" w:rsidRPr="0015476E" w:rsidRDefault="0015476E" w:rsidP="001547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15476E" w:rsidRPr="0015476E" w:rsidTr="0022646C">
        <w:tc>
          <w:tcPr>
            <w:tcW w:w="5068" w:type="dxa"/>
          </w:tcPr>
          <w:p w:rsidR="0015476E" w:rsidRPr="0015476E" w:rsidRDefault="0015476E" w:rsidP="0015476E">
            <w:pPr>
              <w:jc w:val="center"/>
            </w:pPr>
            <w:r w:rsidRPr="0015476E">
              <w:t>ПОДРЯДЧИК</w:t>
            </w:r>
          </w:p>
        </w:tc>
        <w:tc>
          <w:tcPr>
            <w:tcW w:w="5069" w:type="dxa"/>
          </w:tcPr>
          <w:p w:rsidR="0015476E" w:rsidRPr="0015476E" w:rsidRDefault="0015476E" w:rsidP="0015476E">
            <w:pPr>
              <w:jc w:val="center"/>
            </w:pPr>
            <w:r w:rsidRPr="0015476E">
              <w:t>ЗАКАЗЧИК</w:t>
            </w:r>
          </w:p>
        </w:tc>
      </w:tr>
      <w:tr w:rsidR="0015476E" w:rsidRPr="0015476E" w:rsidTr="0022646C">
        <w:tc>
          <w:tcPr>
            <w:tcW w:w="5068" w:type="dxa"/>
          </w:tcPr>
          <w:p w:rsidR="0015476E" w:rsidRPr="0015476E" w:rsidRDefault="0015476E" w:rsidP="0015476E"/>
          <w:p w:rsidR="0015476E" w:rsidRPr="0015476E" w:rsidRDefault="0015476E" w:rsidP="0015476E">
            <w:pPr>
              <w:rPr>
                <w:lang w:val="en-US"/>
              </w:rPr>
            </w:pPr>
            <w:r w:rsidRPr="0015476E">
              <w:t>____________________</w:t>
            </w:r>
          </w:p>
          <w:p w:rsidR="0015476E" w:rsidRPr="0015476E" w:rsidRDefault="0015476E" w:rsidP="0015476E"/>
          <w:p w:rsidR="0015476E" w:rsidRPr="0015476E" w:rsidRDefault="0015476E" w:rsidP="0015476E">
            <w:r w:rsidRPr="0015476E">
              <w:t>М. П.</w:t>
            </w:r>
          </w:p>
        </w:tc>
        <w:tc>
          <w:tcPr>
            <w:tcW w:w="5069" w:type="dxa"/>
          </w:tcPr>
          <w:p w:rsidR="0015476E" w:rsidRPr="0015476E" w:rsidRDefault="0015476E" w:rsidP="0015476E"/>
          <w:p w:rsidR="0015476E" w:rsidRPr="0015476E" w:rsidRDefault="0015476E" w:rsidP="0015476E">
            <w:r w:rsidRPr="0015476E">
              <w:t>____________________</w:t>
            </w:r>
          </w:p>
          <w:p w:rsidR="0015476E" w:rsidRPr="0015476E" w:rsidRDefault="0015476E" w:rsidP="0015476E"/>
          <w:p w:rsidR="0015476E" w:rsidRPr="0015476E" w:rsidRDefault="0015476E" w:rsidP="0015476E">
            <w:r w:rsidRPr="0015476E">
              <w:t>М. П.</w:t>
            </w:r>
          </w:p>
        </w:tc>
      </w:tr>
    </w:tbl>
    <w:p w:rsidR="0015476E" w:rsidRPr="0015476E" w:rsidRDefault="0015476E" w:rsidP="0015476E"/>
    <w:p w:rsidR="00CD71F3" w:rsidRDefault="00CD71F3" w:rsidP="00CD71F3">
      <w:pPr>
        <w:rPr>
          <w:b/>
        </w:rPr>
      </w:pPr>
    </w:p>
    <w:p w:rsidR="0015476E" w:rsidRDefault="0015476E" w:rsidP="00CD71F3">
      <w:pPr>
        <w:rPr>
          <w:b/>
        </w:rPr>
      </w:pPr>
    </w:p>
    <w:p w:rsidR="0015476E" w:rsidRDefault="0015476E" w:rsidP="00CD71F3">
      <w:pPr>
        <w:rPr>
          <w:b/>
        </w:rPr>
      </w:pPr>
    </w:p>
    <w:p w:rsidR="0015476E" w:rsidRPr="002A0C1C" w:rsidRDefault="0015476E" w:rsidP="00CD71F3">
      <w:pPr>
        <w:rPr>
          <w:b/>
        </w:rPr>
      </w:pPr>
    </w:p>
    <w:p w:rsidR="00B20AB4" w:rsidRDefault="00B20AB4" w:rsidP="00CD71F3">
      <w:pPr>
        <w:rPr>
          <w:b/>
        </w:rPr>
      </w:pPr>
    </w:p>
    <w:p w:rsidR="0015476E" w:rsidRDefault="0015476E" w:rsidP="00CD71F3">
      <w:pPr>
        <w:rPr>
          <w:b/>
        </w:rPr>
      </w:pPr>
    </w:p>
    <w:p w:rsidR="0015476E" w:rsidRDefault="0015476E" w:rsidP="00CD71F3">
      <w:pPr>
        <w:rPr>
          <w:b/>
        </w:rPr>
      </w:pPr>
    </w:p>
    <w:p w:rsidR="0015476E" w:rsidRDefault="0015476E" w:rsidP="00CD71F3">
      <w:pPr>
        <w:rPr>
          <w:b/>
        </w:rPr>
      </w:pPr>
    </w:p>
    <w:p w:rsidR="0015476E" w:rsidRDefault="0015476E" w:rsidP="00CD71F3">
      <w:pPr>
        <w:rPr>
          <w:b/>
        </w:rPr>
      </w:pPr>
    </w:p>
    <w:p w:rsidR="0015476E" w:rsidRDefault="0015476E" w:rsidP="00CD71F3">
      <w:pPr>
        <w:rPr>
          <w:b/>
        </w:rPr>
      </w:pPr>
    </w:p>
    <w:p w:rsidR="0015476E" w:rsidRDefault="0015476E" w:rsidP="00CD71F3">
      <w:pPr>
        <w:rPr>
          <w:b/>
        </w:rPr>
      </w:pPr>
    </w:p>
    <w:p w:rsidR="0015476E" w:rsidRDefault="0015476E" w:rsidP="00CD71F3">
      <w:pPr>
        <w:rPr>
          <w:b/>
        </w:rPr>
      </w:pPr>
    </w:p>
    <w:p w:rsidR="0015476E" w:rsidRPr="002A0C1C" w:rsidRDefault="0015476E" w:rsidP="00CD71F3">
      <w:pPr>
        <w:rPr>
          <w:b/>
        </w:rPr>
      </w:pPr>
    </w:p>
    <w:tbl>
      <w:tblPr>
        <w:tblW w:w="2518" w:type="pct"/>
        <w:tblInd w:w="269" w:type="dxa"/>
        <w:tblLook w:val="01E0" w:firstRow="1" w:lastRow="1" w:firstColumn="1" w:lastColumn="1" w:noHBand="0" w:noVBand="0"/>
      </w:tblPr>
      <w:tblGrid>
        <w:gridCol w:w="5177"/>
      </w:tblGrid>
      <w:tr w:rsidR="00BF2427" w:rsidRPr="002A0C1C" w:rsidTr="00BF2427">
        <w:tc>
          <w:tcPr>
            <w:tcW w:w="5000" w:type="pct"/>
          </w:tcPr>
          <w:p w:rsidR="00BF2427" w:rsidRPr="002A0C1C" w:rsidRDefault="00BF2427" w:rsidP="00CD71F3"/>
        </w:tc>
      </w:tr>
    </w:tbl>
    <w:p w:rsidR="00CD71F3" w:rsidRPr="002A0C1C" w:rsidRDefault="00CD71F3" w:rsidP="00CD71F3">
      <w:pPr>
        <w:rPr>
          <w:rFonts w:ascii="Arial" w:hAnsi="Arial" w:cs="Arial"/>
          <w:sz w:val="20"/>
          <w:szCs w:val="20"/>
        </w:rPr>
      </w:pPr>
    </w:p>
    <w:p w:rsidR="00CD71F3" w:rsidRPr="002A0C1C" w:rsidRDefault="00CD71F3" w:rsidP="00B06DBC">
      <w:pPr>
        <w:sectPr w:rsidR="00CD71F3" w:rsidRPr="002A0C1C" w:rsidSect="00F355BD">
          <w:pgSz w:w="11906" w:h="16838"/>
          <w:pgMar w:top="709" w:right="566" w:bottom="709" w:left="1276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W w:w="20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4676"/>
        <w:gridCol w:w="5978"/>
      </w:tblGrid>
      <w:tr w:rsidR="00366401" w:rsidRPr="002A0C1C" w:rsidTr="00CD71F3">
        <w:trPr>
          <w:trHeight w:val="633"/>
        </w:trPr>
        <w:tc>
          <w:tcPr>
            <w:tcW w:w="11160" w:type="dxa"/>
          </w:tcPr>
          <w:p w:rsidR="00366401" w:rsidRPr="002A0C1C" w:rsidRDefault="00366401" w:rsidP="00507D81">
            <w:pPr>
              <w:rPr>
                <w:b/>
              </w:rPr>
            </w:pPr>
            <w:r w:rsidRPr="002A0C1C">
              <w:rPr>
                <w:b/>
              </w:rPr>
              <w:lastRenderedPageBreak/>
              <w:t xml:space="preserve">                                                                                                  </w:t>
            </w:r>
          </w:p>
          <w:p w:rsidR="00366401" w:rsidRPr="002A0C1C" w:rsidRDefault="00366401" w:rsidP="00377FE3">
            <w:pPr>
              <w:jc w:val="center"/>
              <w:rPr>
                <w:b/>
              </w:rPr>
            </w:pPr>
            <w:r w:rsidRPr="002A0C1C">
              <w:rPr>
                <w:b/>
              </w:rPr>
              <w:t xml:space="preserve">Приложение </w:t>
            </w:r>
            <w:r w:rsidR="00FA5F23" w:rsidRPr="002A0C1C">
              <w:rPr>
                <w:b/>
              </w:rPr>
              <w:t>Г</w:t>
            </w:r>
          </w:p>
          <w:p w:rsidR="00366401" w:rsidRPr="002A0C1C" w:rsidRDefault="00366401" w:rsidP="00377FE3">
            <w:pPr>
              <w:jc w:val="center"/>
            </w:pPr>
            <w:r w:rsidRPr="002A0C1C">
              <w:rPr>
                <w:bCs/>
              </w:rPr>
              <w:t>(обязательное)</w:t>
            </w:r>
          </w:p>
        </w:tc>
        <w:tc>
          <w:tcPr>
            <w:tcW w:w="4546" w:type="dxa"/>
          </w:tcPr>
          <w:p w:rsidR="00366401" w:rsidRPr="002A0C1C" w:rsidRDefault="00366401" w:rsidP="00CD71F3">
            <w:pPr>
              <w:jc w:val="center"/>
            </w:pPr>
          </w:p>
        </w:tc>
      </w:tr>
    </w:tbl>
    <w:p w:rsidR="00366401" w:rsidRPr="002A0C1C" w:rsidRDefault="00366401" w:rsidP="00366401">
      <w:pPr>
        <w:jc w:val="center"/>
        <w:rPr>
          <w:bCs/>
        </w:rPr>
      </w:pPr>
      <w:r w:rsidRPr="002A0C1C">
        <w:rPr>
          <w:bCs/>
        </w:rPr>
        <w:t>Образец сопроводительной записки претендента</w:t>
      </w:r>
    </w:p>
    <w:p w:rsidR="00366401" w:rsidRPr="002A0C1C" w:rsidRDefault="00366401" w:rsidP="00366401">
      <w:pPr>
        <w:jc w:val="center"/>
        <w:rPr>
          <w:sz w:val="20"/>
          <w:szCs w:val="20"/>
        </w:rPr>
      </w:pPr>
    </w:p>
    <w:p w:rsidR="00366401" w:rsidRPr="002A0C1C" w:rsidRDefault="00366401" w:rsidP="00366401">
      <w:pPr>
        <w:jc w:val="center"/>
        <w:rPr>
          <w:sz w:val="28"/>
          <w:szCs w:val="28"/>
        </w:rPr>
      </w:pPr>
      <w:r w:rsidRPr="002A0C1C">
        <w:rPr>
          <w:sz w:val="28"/>
          <w:szCs w:val="28"/>
        </w:rPr>
        <w:t>Сопроводительная записка</w:t>
      </w:r>
    </w:p>
    <w:p w:rsidR="00366401" w:rsidRPr="002A0C1C" w:rsidRDefault="00366401" w:rsidP="00366401">
      <w:pPr>
        <w:jc w:val="center"/>
        <w:rPr>
          <w:sz w:val="28"/>
          <w:szCs w:val="28"/>
        </w:rPr>
      </w:pPr>
      <w:r w:rsidRPr="002A0C1C">
        <w:rPr>
          <w:sz w:val="28"/>
          <w:szCs w:val="28"/>
        </w:rPr>
        <w:t>к сметной документации</w:t>
      </w:r>
    </w:p>
    <w:p w:rsidR="00366401" w:rsidRPr="002A0C1C" w:rsidRDefault="00366401" w:rsidP="00366401">
      <w:r w:rsidRPr="002A0C1C">
        <w:t>Наименование работ________________________</w:t>
      </w:r>
    </w:p>
    <w:p w:rsidR="00B06DBC" w:rsidRPr="002A0C1C" w:rsidRDefault="00B06DBC" w:rsidP="00B06DBC">
      <w:r w:rsidRPr="002A0C1C">
        <w:t>Подрядчик__________________________________</w:t>
      </w:r>
    </w:p>
    <w:p w:rsidR="00B06DBC" w:rsidRPr="002A0C1C" w:rsidRDefault="00B06DBC" w:rsidP="00B06DBC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3759"/>
        <w:gridCol w:w="2160"/>
        <w:gridCol w:w="1800"/>
        <w:gridCol w:w="6031"/>
      </w:tblGrid>
      <w:tr w:rsidR="00B06DBC" w:rsidRPr="002A0C1C" w:rsidTr="00B85DC5">
        <w:trPr>
          <w:trHeight w:val="444"/>
        </w:trPr>
        <w:tc>
          <w:tcPr>
            <w:tcW w:w="1384" w:type="dxa"/>
            <w:vMerge w:val="restart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 xml:space="preserve">№ </w:t>
            </w:r>
            <w:proofErr w:type="gramStart"/>
            <w:r w:rsidRPr="002A0C1C">
              <w:rPr>
                <w:sz w:val="20"/>
                <w:szCs w:val="20"/>
              </w:rPr>
              <w:t>п</w:t>
            </w:r>
            <w:proofErr w:type="gramEnd"/>
            <w:r w:rsidRPr="002A0C1C">
              <w:rPr>
                <w:sz w:val="20"/>
                <w:szCs w:val="20"/>
              </w:rPr>
              <w:t>/п</w:t>
            </w:r>
          </w:p>
        </w:tc>
        <w:tc>
          <w:tcPr>
            <w:tcW w:w="3759" w:type="dxa"/>
            <w:vMerge w:val="restart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3960" w:type="dxa"/>
            <w:gridSpan w:val="2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Изменение параметра</w:t>
            </w:r>
          </w:p>
        </w:tc>
        <w:tc>
          <w:tcPr>
            <w:tcW w:w="6031" w:type="dxa"/>
            <w:vMerge w:val="restart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Примечание</w:t>
            </w:r>
            <w:r w:rsidR="00A97254" w:rsidRPr="002A0C1C">
              <w:rPr>
                <w:sz w:val="20"/>
                <w:szCs w:val="20"/>
              </w:rPr>
              <w:t>*</w:t>
            </w:r>
          </w:p>
        </w:tc>
      </w:tr>
      <w:tr w:rsidR="00B06DBC" w:rsidRPr="002A0C1C" w:rsidTr="00B85DC5">
        <w:trPr>
          <w:trHeight w:val="491"/>
        </w:trPr>
        <w:tc>
          <w:tcPr>
            <w:tcW w:w="1384" w:type="dxa"/>
            <w:vMerge/>
          </w:tcPr>
          <w:p w:rsidR="00B06DBC" w:rsidRPr="002A0C1C" w:rsidRDefault="00B06DBC" w:rsidP="00CD71F3">
            <w:pPr>
              <w:rPr>
                <w:sz w:val="20"/>
                <w:szCs w:val="20"/>
              </w:rPr>
            </w:pPr>
          </w:p>
        </w:tc>
        <w:tc>
          <w:tcPr>
            <w:tcW w:w="3759" w:type="dxa"/>
            <w:vMerge/>
          </w:tcPr>
          <w:p w:rsidR="00B06DBC" w:rsidRPr="002A0C1C" w:rsidRDefault="00B06DBC" w:rsidP="00CD71F3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Уменьшение</w:t>
            </w:r>
          </w:p>
        </w:tc>
        <w:tc>
          <w:tcPr>
            <w:tcW w:w="1800" w:type="dxa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Увеличение</w:t>
            </w:r>
          </w:p>
        </w:tc>
        <w:tc>
          <w:tcPr>
            <w:tcW w:w="6031" w:type="dxa"/>
            <w:vMerge/>
          </w:tcPr>
          <w:p w:rsidR="00B06DBC" w:rsidRPr="002A0C1C" w:rsidRDefault="00B06DBC" w:rsidP="00CD71F3">
            <w:pPr>
              <w:rPr>
                <w:sz w:val="20"/>
                <w:szCs w:val="20"/>
              </w:rPr>
            </w:pPr>
          </w:p>
        </w:tc>
      </w:tr>
      <w:tr w:rsidR="00B06DBC" w:rsidRPr="002A0C1C" w:rsidTr="00534696">
        <w:tc>
          <w:tcPr>
            <w:tcW w:w="1384" w:type="dxa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1</w:t>
            </w:r>
          </w:p>
        </w:tc>
        <w:tc>
          <w:tcPr>
            <w:tcW w:w="3759" w:type="dxa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4</w:t>
            </w:r>
          </w:p>
        </w:tc>
        <w:tc>
          <w:tcPr>
            <w:tcW w:w="6031" w:type="dxa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5</w:t>
            </w:r>
          </w:p>
        </w:tc>
      </w:tr>
      <w:tr w:rsidR="00B06DBC" w:rsidRPr="002A0C1C" w:rsidTr="00534696">
        <w:tc>
          <w:tcPr>
            <w:tcW w:w="1384" w:type="dxa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1</w:t>
            </w:r>
          </w:p>
        </w:tc>
        <w:tc>
          <w:tcPr>
            <w:tcW w:w="3759" w:type="dxa"/>
          </w:tcPr>
          <w:p w:rsidR="00B06DBC" w:rsidRPr="002A0C1C" w:rsidRDefault="00B06DBC" w:rsidP="00CD71F3">
            <w:pPr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Коэффициенты, учитывающие условия выполнения работ</w:t>
            </w:r>
            <w:r w:rsidR="00AB7AFE" w:rsidRPr="002A0C1C">
              <w:rPr>
                <w:sz w:val="20"/>
                <w:szCs w:val="20"/>
              </w:rPr>
              <w:t xml:space="preserve"> по ТЗ</w:t>
            </w:r>
            <w:r w:rsidRPr="002A0C1C">
              <w:rPr>
                <w:sz w:val="20"/>
                <w:szCs w:val="20"/>
              </w:rPr>
              <w:t xml:space="preserve"> </w:t>
            </w:r>
          </w:p>
          <w:p w:rsidR="00B06DBC" w:rsidRPr="002A0C1C" w:rsidRDefault="00B06DBC" w:rsidP="00CD71F3">
            <w:pPr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 xml:space="preserve">(Ку, </w:t>
            </w:r>
            <w:proofErr w:type="spellStart"/>
            <w:proofErr w:type="gramStart"/>
            <w:r w:rsidRPr="002A0C1C">
              <w:rPr>
                <w:sz w:val="20"/>
                <w:szCs w:val="20"/>
              </w:rPr>
              <w:t>Кз</w:t>
            </w:r>
            <w:proofErr w:type="spellEnd"/>
            <w:proofErr w:type="gramEnd"/>
            <w:r w:rsidRPr="002A0C1C">
              <w:rPr>
                <w:sz w:val="20"/>
                <w:szCs w:val="20"/>
              </w:rPr>
              <w:t xml:space="preserve"> и т.д.) </w:t>
            </w:r>
          </w:p>
        </w:tc>
        <w:tc>
          <w:tcPr>
            <w:tcW w:w="2160" w:type="dxa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1800" w:type="dxa"/>
          </w:tcPr>
          <w:p w:rsidR="00B06DBC" w:rsidRPr="002A0C1C" w:rsidRDefault="00AB7AFE" w:rsidP="00CD71F3">
            <w:pPr>
              <w:jc w:val="center"/>
              <w:rPr>
                <w:b/>
                <w:sz w:val="20"/>
                <w:szCs w:val="20"/>
              </w:rPr>
            </w:pPr>
            <w:r w:rsidRPr="002A0C1C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6031" w:type="dxa"/>
          </w:tcPr>
          <w:p w:rsidR="00B06DBC" w:rsidRPr="002A0C1C" w:rsidRDefault="00442C6E" w:rsidP="00442C6E">
            <w:pPr>
              <w:pStyle w:val="a6"/>
              <w:numPr>
                <w:ilvl w:val="0"/>
                <w:numId w:val="13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 xml:space="preserve">Уменьшение стоимости </w:t>
            </w:r>
            <w:r w:rsidR="00534696" w:rsidRPr="002A0C1C">
              <w:rPr>
                <w:sz w:val="20"/>
                <w:szCs w:val="20"/>
              </w:rPr>
              <w:t>возможно за счет исключения данных коэффициентов</w:t>
            </w:r>
            <w:r w:rsidRPr="002A0C1C">
              <w:rPr>
                <w:sz w:val="20"/>
                <w:szCs w:val="20"/>
              </w:rPr>
              <w:t>.</w:t>
            </w:r>
          </w:p>
          <w:p w:rsidR="00442C6E" w:rsidRPr="002A0C1C" w:rsidRDefault="00442C6E" w:rsidP="00442C6E">
            <w:pPr>
              <w:pStyle w:val="a6"/>
              <w:numPr>
                <w:ilvl w:val="0"/>
                <w:numId w:val="13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Увеличение стоимости недопустимо, т.к.  в предельной смете Заказчика максимально учтены все возможные факторы, учитывающие условия выполнения работ по ТЗ</w:t>
            </w:r>
          </w:p>
        </w:tc>
      </w:tr>
      <w:tr w:rsidR="00B06DBC" w:rsidRPr="002A0C1C" w:rsidTr="00534696">
        <w:tc>
          <w:tcPr>
            <w:tcW w:w="1384" w:type="dxa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2</w:t>
            </w:r>
          </w:p>
        </w:tc>
        <w:tc>
          <w:tcPr>
            <w:tcW w:w="3759" w:type="dxa"/>
          </w:tcPr>
          <w:p w:rsidR="00B06DBC" w:rsidRPr="002A0C1C" w:rsidRDefault="00B06DBC" w:rsidP="00CD71F3">
            <w:pPr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Командировочные расходы</w:t>
            </w:r>
            <w:r w:rsidR="00AB7AFE" w:rsidRPr="002A0C1C">
              <w:rPr>
                <w:sz w:val="20"/>
                <w:szCs w:val="20"/>
              </w:rPr>
              <w:t xml:space="preserve"> предельно-допустимые</w:t>
            </w:r>
          </w:p>
        </w:tc>
        <w:tc>
          <w:tcPr>
            <w:tcW w:w="2160" w:type="dxa"/>
          </w:tcPr>
          <w:p w:rsidR="00B06DBC" w:rsidRPr="002A0C1C" w:rsidRDefault="00B06DBC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1800" w:type="dxa"/>
          </w:tcPr>
          <w:p w:rsidR="00B06DBC" w:rsidRPr="002A0C1C" w:rsidRDefault="00670AEB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6031" w:type="dxa"/>
          </w:tcPr>
          <w:p w:rsidR="003753A6" w:rsidRPr="002A0C1C" w:rsidRDefault="00670AEB" w:rsidP="003753A6">
            <w:pPr>
              <w:pStyle w:val="a6"/>
              <w:numPr>
                <w:ilvl w:val="0"/>
                <w:numId w:val="14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Уменьшение стоимости возможно за счет снижения (исключения) размера командировочных расходов.</w:t>
            </w:r>
          </w:p>
          <w:p w:rsidR="00B06DBC" w:rsidRPr="002A0C1C" w:rsidRDefault="00670AEB" w:rsidP="003753A6">
            <w:pPr>
              <w:pStyle w:val="a6"/>
              <w:numPr>
                <w:ilvl w:val="0"/>
                <w:numId w:val="14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 xml:space="preserve">Увеличение стоимости </w:t>
            </w:r>
            <w:r w:rsidR="003753A6" w:rsidRPr="002A0C1C">
              <w:rPr>
                <w:sz w:val="20"/>
                <w:szCs w:val="20"/>
              </w:rPr>
              <w:t>возможно</w:t>
            </w:r>
            <w:r w:rsidR="00613950" w:rsidRPr="002A0C1C">
              <w:rPr>
                <w:sz w:val="20"/>
                <w:szCs w:val="20"/>
              </w:rPr>
              <w:t xml:space="preserve"> (в случае</w:t>
            </w:r>
            <w:r w:rsidR="00A95782" w:rsidRPr="002A0C1C">
              <w:rPr>
                <w:sz w:val="20"/>
                <w:szCs w:val="20"/>
              </w:rPr>
              <w:t>,</w:t>
            </w:r>
            <w:r w:rsidR="00613950" w:rsidRPr="002A0C1C">
              <w:rPr>
                <w:sz w:val="20"/>
                <w:szCs w:val="20"/>
              </w:rPr>
              <w:t xml:space="preserve"> когда в смете Заказчика были включены командировочные расходы меньше</w:t>
            </w:r>
            <w:r w:rsidR="00A95782" w:rsidRPr="002A0C1C">
              <w:rPr>
                <w:sz w:val="20"/>
                <w:szCs w:val="20"/>
              </w:rPr>
              <w:t>,</w:t>
            </w:r>
            <w:r w:rsidR="00613950" w:rsidRPr="002A0C1C">
              <w:rPr>
                <w:sz w:val="20"/>
                <w:szCs w:val="20"/>
              </w:rPr>
              <w:t xml:space="preserve"> чем предельно допустимые величины – 850 руб. в сутки)</w:t>
            </w:r>
            <w:r w:rsidR="003753A6" w:rsidRPr="002A0C1C">
              <w:rPr>
                <w:sz w:val="20"/>
                <w:szCs w:val="20"/>
              </w:rPr>
              <w:t xml:space="preserve"> при условии не превышения плановой (предельной) цены закупки.</w:t>
            </w:r>
            <w:r w:rsidR="003753A6" w:rsidRPr="002A0C1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6281F" w:rsidRPr="002A0C1C" w:rsidTr="00534696">
        <w:tc>
          <w:tcPr>
            <w:tcW w:w="1384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3</w:t>
            </w:r>
          </w:p>
        </w:tc>
        <w:tc>
          <w:tcPr>
            <w:tcW w:w="3759" w:type="dxa"/>
          </w:tcPr>
          <w:p w:rsidR="0056281F" w:rsidRPr="002A0C1C" w:rsidRDefault="0056281F" w:rsidP="00CD71F3">
            <w:pPr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Перебазировка техники</w:t>
            </w:r>
          </w:p>
        </w:tc>
        <w:tc>
          <w:tcPr>
            <w:tcW w:w="216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180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6031" w:type="dxa"/>
          </w:tcPr>
          <w:p w:rsidR="00DE1F4B" w:rsidRPr="002A0C1C" w:rsidRDefault="00DE1F4B" w:rsidP="00DE1F4B">
            <w:pPr>
              <w:pStyle w:val="a6"/>
              <w:numPr>
                <w:ilvl w:val="0"/>
                <w:numId w:val="16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Уменьшение стоимости возможно за счет уменьшения (исключения) данных затрат.</w:t>
            </w:r>
          </w:p>
          <w:p w:rsidR="0056281F" w:rsidRPr="002A0C1C" w:rsidRDefault="00DE1F4B" w:rsidP="00DE1F4B">
            <w:pPr>
              <w:pStyle w:val="a6"/>
              <w:numPr>
                <w:ilvl w:val="0"/>
                <w:numId w:val="16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Увеличение стоимости возможно (в случае, когда данные затраты не были учтены в смете Заказчика) при условии не превышения плановой (предельной) цены закупки.</w:t>
            </w:r>
          </w:p>
        </w:tc>
      </w:tr>
      <w:tr w:rsidR="0056281F" w:rsidRPr="002A0C1C" w:rsidTr="00534696">
        <w:tc>
          <w:tcPr>
            <w:tcW w:w="1384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4</w:t>
            </w:r>
          </w:p>
        </w:tc>
        <w:tc>
          <w:tcPr>
            <w:tcW w:w="3759" w:type="dxa"/>
          </w:tcPr>
          <w:p w:rsidR="0056281F" w:rsidRPr="002A0C1C" w:rsidRDefault="0056281F" w:rsidP="00CD71F3">
            <w:pPr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Затраты связанные с перевозкой  (Кд)</w:t>
            </w:r>
          </w:p>
        </w:tc>
        <w:tc>
          <w:tcPr>
            <w:tcW w:w="216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1800" w:type="dxa"/>
          </w:tcPr>
          <w:p w:rsidR="0056281F" w:rsidRPr="002A0C1C" w:rsidRDefault="0056281F" w:rsidP="00CD71F3">
            <w:pPr>
              <w:jc w:val="center"/>
              <w:rPr>
                <w:b/>
                <w:sz w:val="20"/>
                <w:szCs w:val="20"/>
              </w:rPr>
            </w:pPr>
            <w:r w:rsidRPr="002A0C1C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6031" w:type="dxa"/>
          </w:tcPr>
          <w:p w:rsidR="0056281F" w:rsidRPr="002A0C1C" w:rsidRDefault="0056281F" w:rsidP="00856681">
            <w:pPr>
              <w:pStyle w:val="a6"/>
              <w:numPr>
                <w:ilvl w:val="0"/>
                <w:numId w:val="23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Уменьшение стоимости возможно за счет исключения данного коэффициента.</w:t>
            </w:r>
          </w:p>
          <w:p w:rsidR="0056281F" w:rsidRPr="002A0C1C" w:rsidRDefault="0056281F" w:rsidP="00856681">
            <w:pPr>
              <w:pStyle w:val="a6"/>
              <w:numPr>
                <w:ilvl w:val="0"/>
                <w:numId w:val="23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Увеличение стоимости недопустимо, т.к.  в предельной смете Заказчика данный коэффициент максимально учтен.</w:t>
            </w:r>
          </w:p>
        </w:tc>
      </w:tr>
      <w:tr w:rsidR="0056281F" w:rsidRPr="002A0C1C" w:rsidTr="00534696">
        <w:tc>
          <w:tcPr>
            <w:tcW w:w="1384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5</w:t>
            </w:r>
          </w:p>
        </w:tc>
        <w:tc>
          <w:tcPr>
            <w:tcW w:w="3759" w:type="dxa"/>
          </w:tcPr>
          <w:p w:rsidR="0056281F" w:rsidRPr="002A0C1C" w:rsidRDefault="0056281F" w:rsidP="00CD71F3">
            <w:pPr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Стоимость основных (неучтенных) материалов</w:t>
            </w:r>
          </w:p>
        </w:tc>
        <w:tc>
          <w:tcPr>
            <w:tcW w:w="216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180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6031" w:type="dxa"/>
          </w:tcPr>
          <w:p w:rsidR="0056281F" w:rsidRPr="002A0C1C" w:rsidRDefault="0056281F" w:rsidP="007865DD">
            <w:pPr>
              <w:pStyle w:val="a6"/>
              <w:numPr>
                <w:ilvl w:val="0"/>
                <w:numId w:val="18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Уменьшение стоимости возможно за счет снижения цен на материалы.</w:t>
            </w:r>
          </w:p>
          <w:p w:rsidR="0056281F" w:rsidRPr="002A0C1C" w:rsidRDefault="0056281F" w:rsidP="007865DD">
            <w:pPr>
              <w:pStyle w:val="a6"/>
              <w:numPr>
                <w:ilvl w:val="0"/>
                <w:numId w:val="18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Увеличение стоимости возможно при условии не превышения плановой (предельной) цены закупки при условии обоснования цен прайс-листами компаний поставщиков.</w:t>
            </w:r>
          </w:p>
        </w:tc>
      </w:tr>
      <w:tr w:rsidR="0056281F" w:rsidRPr="002A0C1C" w:rsidTr="00D54757">
        <w:trPr>
          <w:trHeight w:val="1125"/>
        </w:trPr>
        <w:tc>
          <w:tcPr>
            <w:tcW w:w="1384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759" w:type="dxa"/>
          </w:tcPr>
          <w:p w:rsidR="0056281F" w:rsidRPr="002A0C1C" w:rsidRDefault="0056281F" w:rsidP="00CD71F3">
            <w:pPr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Накладные расходы</w:t>
            </w:r>
          </w:p>
        </w:tc>
        <w:tc>
          <w:tcPr>
            <w:tcW w:w="216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1800" w:type="dxa"/>
          </w:tcPr>
          <w:p w:rsidR="0056281F" w:rsidRPr="002A0C1C" w:rsidRDefault="0056281F" w:rsidP="00CD71F3">
            <w:pPr>
              <w:jc w:val="center"/>
              <w:rPr>
                <w:b/>
                <w:sz w:val="20"/>
                <w:szCs w:val="20"/>
              </w:rPr>
            </w:pPr>
            <w:r w:rsidRPr="002A0C1C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6031" w:type="dxa"/>
            <w:vMerge w:val="restart"/>
          </w:tcPr>
          <w:p w:rsidR="0056281F" w:rsidRPr="002A0C1C" w:rsidRDefault="0056281F" w:rsidP="007865DD">
            <w:pPr>
              <w:pStyle w:val="a6"/>
              <w:numPr>
                <w:ilvl w:val="0"/>
                <w:numId w:val="19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Уменьшение стоимости возможно за счет снижения значений накладных расходов и сметной прибыли.</w:t>
            </w:r>
          </w:p>
          <w:p w:rsidR="0056281F" w:rsidRPr="003117BC" w:rsidRDefault="0056281F" w:rsidP="003117BC">
            <w:pPr>
              <w:pStyle w:val="a6"/>
              <w:numPr>
                <w:ilvl w:val="0"/>
                <w:numId w:val="19"/>
              </w:numPr>
              <w:ind w:left="395" w:hanging="284"/>
              <w:jc w:val="both"/>
              <w:rPr>
                <w:sz w:val="20"/>
                <w:szCs w:val="20"/>
              </w:rPr>
            </w:pPr>
            <w:proofErr w:type="gramStart"/>
            <w:r w:rsidRPr="002A0C1C">
              <w:rPr>
                <w:sz w:val="20"/>
                <w:szCs w:val="20"/>
              </w:rPr>
              <w:t xml:space="preserve">Увеличение стоимости недопустимо, т.к.  в предельной смете Заказчика учтены предельные значения накладных расходов и сметной прибыли по сборнику (или ограниченные нормы в соответствии с особыми требованиями Заказчика, а именно сниженная норма накладных расходов и сметной прибыли 130% и 30% соответственно, на ремонт оборудования подстанций 35-750 </w:t>
            </w:r>
            <w:proofErr w:type="spellStart"/>
            <w:r w:rsidRPr="002A0C1C">
              <w:rPr>
                <w:sz w:val="20"/>
                <w:szCs w:val="20"/>
              </w:rPr>
              <w:t>кВ</w:t>
            </w:r>
            <w:proofErr w:type="spellEnd"/>
            <w:r w:rsidRPr="002A0C1C">
              <w:rPr>
                <w:sz w:val="20"/>
                <w:szCs w:val="20"/>
              </w:rPr>
              <w:t xml:space="preserve"> ВУЕР-2000/2011 выпуск 4 </w:t>
            </w:r>
            <w:r w:rsidR="003117BC">
              <w:rPr>
                <w:sz w:val="20"/>
                <w:szCs w:val="20"/>
              </w:rPr>
              <w:t xml:space="preserve">        </w:t>
            </w:r>
            <w:r w:rsidRPr="003117BC">
              <w:rPr>
                <w:sz w:val="20"/>
                <w:szCs w:val="20"/>
              </w:rPr>
              <w:t xml:space="preserve">и </w:t>
            </w:r>
            <w:r w:rsidR="003117BC" w:rsidRPr="003117BC">
              <w:rPr>
                <w:sz w:val="20"/>
                <w:szCs w:val="20"/>
              </w:rPr>
              <w:t xml:space="preserve">150% и 30% соответственно на </w:t>
            </w:r>
            <w:r w:rsidRPr="003117BC">
              <w:rPr>
                <w:sz w:val="20"/>
                <w:szCs w:val="20"/>
              </w:rPr>
              <w:t>расчистку трасс механическим</w:t>
            </w:r>
            <w:proofErr w:type="gramEnd"/>
            <w:r w:rsidRPr="003117BC">
              <w:rPr>
                <w:sz w:val="20"/>
                <w:szCs w:val="20"/>
              </w:rPr>
              <w:t xml:space="preserve">, ручным и химическими способами </w:t>
            </w:r>
            <w:proofErr w:type="gramStart"/>
            <w:r w:rsidRPr="003117BC">
              <w:rPr>
                <w:sz w:val="20"/>
                <w:szCs w:val="20"/>
              </w:rPr>
              <w:t>ВЛ</w:t>
            </w:r>
            <w:proofErr w:type="gramEnd"/>
            <w:r w:rsidRPr="003117BC">
              <w:rPr>
                <w:sz w:val="20"/>
                <w:szCs w:val="20"/>
              </w:rPr>
              <w:t xml:space="preserve"> 0,4-10 </w:t>
            </w:r>
            <w:proofErr w:type="spellStart"/>
            <w:r w:rsidRPr="003117BC">
              <w:rPr>
                <w:sz w:val="20"/>
                <w:szCs w:val="20"/>
              </w:rPr>
              <w:t>кВ</w:t>
            </w:r>
            <w:proofErr w:type="spellEnd"/>
            <w:r w:rsidRPr="003117BC">
              <w:rPr>
                <w:sz w:val="20"/>
                <w:szCs w:val="20"/>
              </w:rPr>
              <w:t xml:space="preserve"> выпуск 2 и ВЛ 35-110 </w:t>
            </w:r>
            <w:proofErr w:type="spellStart"/>
            <w:r w:rsidRPr="003117BC">
              <w:rPr>
                <w:sz w:val="20"/>
                <w:szCs w:val="20"/>
              </w:rPr>
              <w:t>кВ</w:t>
            </w:r>
            <w:proofErr w:type="spellEnd"/>
            <w:r w:rsidRPr="003117BC">
              <w:rPr>
                <w:sz w:val="20"/>
                <w:szCs w:val="20"/>
              </w:rPr>
              <w:t xml:space="preserve"> выпуск 1.</w:t>
            </w:r>
          </w:p>
        </w:tc>
      </w:tr>
      <w:tr w:rsidR="0056281F" w:rsidRPr="002A0C1C" w:rsidTr="00534696">
        <w:tc>
          <w:tcPr>
            <w:tcW w:w="1384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7</w:t>
            </w:r>
          </w:p>
        </w:tc>
        <w:tc>
          <w:tcPr>
            <w:tcW w:w="3759" w:type="dxa"/>
          </w:tcPr>
          <w:p w:rsidR="0056281F" w:rsidRPr="002A0C1C" w:rsidRDefault="0056281F" w:rsidP="00CD71F3">
            <w:pPr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Сметная прибыль</w:t>
            </w:r>
          </w:p>
        </w:tc>
        <w:tc>
          <w:tcPr>
            <w:tcW w:w="216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1800" w:type="dxa"/>
          </w:tcPr>
          <w:p w:rsidR="0056281F" w:rsidRPr="002A0C1C" w:rsidRDefault="0056281F" w:rsidP="00CD71F3">
            <w:pPr>
              <w:jc w:val="center"/>
              <w:rPr>
                <w:b/>
                <w:sz w:val="20"/>
                <w:szCs w:val="20"/>
              </w:rPr>
            </w:pPr>
            <w:r w:rsidRPr="002A0C1C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6031" w:type="dxa"/>
            <w:vMerge/>
          </w:tcPr>
          <w:p w:rsidR="0056281F" w:rsidRPr="002A0C1C" w:rsidRDefault="0056281F" w:rsidP="00CD71F3">
            <w:pPr>
              <w:rPr>
                <w:sz w:val="20"/>
                <w:szCs w:val="20"/>
              </w:rPr>
            </w:pPr>
          </w:p>
        </w:tc>
      </w:tr>
      <w:tr w:rsidR="0056281F" w:rsidRPr="002A0C1C" w:rsidTr="00534696">
        <w:tc>
          <w:tcPr>
            <w:tcW w:w="1384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8</w:t>
            </w:r>
          </w:p>
        </w:tc>
        <w:tc>
          <w:tcPr>
            <w:tcW w:w="3759" w:type="dxa"/>
          </w:tcPr>
          <w:p w:rsidR="0056281F" w:rsidRPr="002A0C1C" w:rsidRDefault="0056281F" w:rsidP="00CD71F3">
            <w:pPr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Индексы цен</w:t>
            </w:r>
          </w:p>
        </w:tc>
        <w:tc>
          <w:tcPr>
            <w:tcW w:w="216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180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6031" w:type="dxa"/>
          </w:tcPr>
          <w:p w:rsidR="0056281F" w:rsidRPr="00A964F6" w:rsidRDefault="0056281F" w:rsidP="000803F3">
            <w:pPr>
              <w:pStyle w:val="a6"/>
              <w:numPr>
                <w:ilvl w:val="0"/>
                <w:numId w:val="21"/>
              </w:numPr>
              <w:ind w:left="395" w:hanging="284"/>
              <w:jc w:val="both"/>
              <w:rPr>
                <w:i/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Уменьшение стоимости возможно за счет снижения значений индексов цен (без ограничения).</w:t>
            </w:r>
            <w:r w:rsidR="00BF4FA8">
              <w:rPr>
                <w:sz w:val="20"/>
                <w:szCs w:val="20"/>
              </w:rPr>
              <w:t xml:space="preserve"> </w:t>
            </w:r>
            <w:r w:rsidR="00A964F6" w:rsidRPr="00A964F6">
              <w:rPr>
                <w:i/>
                <w:sz w:val="20"/>
                <w:szCs w:val="20"/>
              </w:rPr>
              <w:t>Примечание: д</w:t>
            </w:r>
            <w:r w:rsidR="00BF4FA8" w:rsidRPr="00A964F6">
              <w:rPr>
                <w:i/>
                <w:sz w:val="20"/>
                <w:szCs w:val="20"/>
              </w:rPr>
              <w:t xml:space="preserve">ля СНБ ФЕР – применение </w:t>
            </w:r>
            <w:r w:rsidR="00A964F6" w:rsidRPr="00A964F6">
              <w:rPr>
                <w:i/>
                <w:sz w:val="20"/>
                <w:szCs w:val="20"/>
              </w:rPr>
              <w:t xml:space="preserve">индекса пересчета сметной стоимости строительно-монтажных работ «Общего </w:t>
            </w:r>
            <w:r w:rsidR="00BF4FA8" w:rsidRPr="00A964F6">
              <w:rPr>
                <w:i/>
                <w:sz w:val="20"/>
                <w:szCs w:val="20"/>
              </w:rPr>
              <w:t xml:space="preserve">к </w:t>
            </w:r>
            <w:r w:rsidR="00A964F6">
              <w:rPr>
                <w:i/>
                <w:sz w:val="20"/>
                <w:szCs w:val="20"/>
              </w:rPr>
              <w:t>прямым затратам</w:t>
            </w:r>
            <w:r w:rsidR="00A964F6" w:rsidRPr="00A964F6">
              <w:rPr>
                <w:i/>
                <w:sz w:val="20"/>
                <w:szCs w:val="20"/>
              </w:rPr>
              <w:t>» не является основанием для отклонения претендента.</w:t>
            </w:r>
          </w:p>
          <w:p w:rsidR="0056281F" w:rsidRPr="000C48DF" w:rsidRDefault="0056281F" w:rsidP="00A0615E">
            <w:pPr>
              <w:pStyle w:val="a6"/>
              <w:numPr>
                <w:ilvl w:val="0"/>
                <w:numId w:val="21"/>
              </w:numPr>
              <w:ind w:left="395" w:hanging="284"/>
              <w:jc w:val="both"/>
              <w:rPr>
                <w:i/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Увеличение стоимости возможно, за счет включения в сметы текущих индексов цен, при условии не превышения плановой (предельной) цены закупки</w:t>
            </w:r>
            <w:r w:rsidR="00BC2433" w:rsidRPr="002A0C1C">
              <w:rPr>
                <w:sz w:val="20"/>
                <w:szCs w:val="20"/>
              </w:rPr>
              <w:t xml:space="preserve"> </w:t>
            </w:r>
            <w:r w:rsidR="00A0615E">
              <w:rPr>
                <w:sz w:val="20"/>
                <w:szCs w:val="20"/>
              </w:rPr>
              <w:t xml:space="preserve">и соблюдением требований </w:t>
            </w:r>
            <w:r w:rsidR="00BC2433" w:rsidRPr="002A0C1C">
              <w:rPr>
                <w:sz w:val="20"/>
                <w:szCs w:val="20"/>
              </w:rPr>
              <w:t>п.3.3</w:t>
            </w:r>
            <w:r w:rsidRPr="002A0C1C">
              <w:rPr>
                <w:sz w:val="20"/>
                <w:szCs w:val="20"/>
              </w:rPr>
              <w:t>.</w:t>
            </w:r>
            <w:r w:rsidR="000C48DF">
              <w:rPr>
                <w:sz w:val="20"/>
                <w:szCs w:val="20"/>
              </w:rPr>
              <w:t xml:space="preserve"> </w:t>
            </w:r>
          </w:p>
        </w:tc>
      </w:tr>
      <w:tr w:rsidR="0056281F" w:rsidRPr="002A0C1C" w:rsidTr="00534696">
        <w:tc>
          <w:tcPr>
            <w:tcW w:w="1384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9</w:t>
            </w:r>
          </w:p>
        </w:tc>
        <w:tc>
          <w:tcPr>
            <w:tcW w:w="3759" w:type="dxa"/>
          </w:tcPr>
          <w:p w:rsidR="0056281F" w:rsidRPr="002A0C1C" w:rsidRDefault="0056281F" w:rsidP="00CD71F3">
            <w:pPr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 xml:space="preserve">Непредвиденные расходы </w:t>
            </w:r>
          </w:p>
        </w:tc>
        <w:tc>
          <w:tcPr>
            <w:tcW w:w="216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1800" w:type="dxa"/>
          </w:tcPr>
          <w:p w:rsidR="0056281F" w:rsidRPr="002A0C1C" w:rsidRDefault="005F0ACE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Да</w:t>
            </w:r>
          </w:p>
        </w:tc>
        <w:tc>
          <w:tcPr>
            <w:tcW w:w="6031" w:type="dxa"/>
          </w:tcPr>
          <w:p w:rsidR="0056281F" w:rsidRPr="002A0C1C" w:rsidRDefault="0056281F" w:rsidP="00B85DC5">
            <w:pPr>
              <w:pStyle w:val="a6"/>
              <w:numPr>
                <w:ilvl w:val="0"/>
                <w:numId w:val="22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Уменьшение стоимости возможно за счет уменьшения (исключения) нормы непредвиденных расходов.</w:t>
            </w:r>
          </w:p>
          <w:p w:rsidR="0056281F" w:rsidRPr="002A0C1C" w:rsidRDefault="0056281F" w:rsidP="00613950">
            <w:pPr>
              <w:pStyle w:val="a6"/>
              <w:numPr>
                <w:ilvl w:val="0"/>
                <w:numId w:val="22"/>
              </w:numPr>
              <w:ind w:left="395" w:hanging="284"/>
              <w:jc w:val="both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Увеличение стоимости возможно (в случае, когда непредвиденные расходы не учтены в смете Заказчика, но  могут возникать в ходе выполнения  работ – например</w:t>
            </w:r>
            <w:r w:rsidR="002833F4" w:rsidRPr="002A0C1C">
              <w:rPr>
                <w:sz w:val="20"/>
                <w:szCs w:val="20"/>
              </w:rPr>
              <w:t>,</w:t>
            </w:r>
            <w:r w:rsidRPr="002A0C1C">
              <w:rPr>
                <w:sz w:val="20"/>
                <w:szCs w:val="20"/>
              </w:rPr>
              <w:t xml:space="preserve"> скрытые работы, или же в случае</w:t>
            </w:r>
            <w:r w:rsidR="002833F4" w:rsidRPr="002A0C1C">
              <w:rPr>
                <w:sz w:val="20"/>
                <w:szCs w:val="20"/>
              </w:rPr>
              <w:t>,</w:t>
            </w:r>
            <w:r w:rsidRPr="002A0C1C">
              <w:rPr>
                <w:sz w:val="20"/>
                <w:szCs w:val="20"/>
              </w:rPr>
              <w:t xml:space="preserve"> когда норма непредвиденных расходов в сметах Заказчика</w:t>
            </w:r>
            <w:r w:rsidR="003649E5" w:rsidRPr="002A0C1C">
              <w:rPr>
                <w:sz w:val="20"/>
                <w:szCs w:val="20"/>
              </w:rPr>
              <w:t>,</w:t>
            </w:r>
            <w:r w:rsidRPr="002A0C1C">
              <w:rPr>
                <w:sz w:val="20"/>
                <w:szCs w:val="20"/>
              </w:rPr>
              <w:t xml:space="preserve"> менее предельной величины – 3%)  при условии не превышения плановой (предельной) цены закупки.</w:t>
            </w:r>
          </w:p>
        </w:tc>
      </w:tr>
      <w:tr w:rsidR="0056281F" w:rsidRPr="002A0C1C" w:rsidTr="00534696">
        <w:tc>
          <w:tcPr>
            <w:tcW w:w="1384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>10</w:t>
            </w:r>
          </w:p>
        </w:tc>
        <w:tc>
          <w:tcPr>
            <w:tcW w:w="3759" w:type="dxa"/>
          </w:tcPr>
          <w:p w:rsidR="0056281F" w:rsidRPr="002A0C1C" w:rsidRDefault="0056281F" w:rsidP="00CD71F3">
            <w:pPr>
              <w:rPr>
                <w:sz w:val="20"/>
                <w:szCs w:val="20"/>
              </w:rPr>
            </w:pPr>
            <w:r w:rsidRPr="002A0C1C">
              <w:rPr>
                <w:sz w:val="20"/>
                <w:szCs w:val="20"/>
              </w:rPr>
              <w:t xml:space="preserve">Т.д. </w:t>
            </w:r>
            <w:r w:rsidR="00A97254" w:rsidRPr="002A0C1C">
              <w:rPr>
                <w:sz w:val="20"/>
                <w:szCs w:val="20"/>
              </w:rPr>
              <w:t>–</w:t>
            </w:r>
            <w:r w:rsidRPr="002A0C1C">
              <w:rPr>
                <w:sz w:val="20"/>
                <w:szCs w:val="20"/>
              </w:rPr>
              <w:t xml:space="preserve"> расшифровать</w:t>
            </w:r>
          </w:p>
        </w:tc>
        <w:tc>
          <w:tcPr>
            <w:tcW w:w="216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56281F" w:rsidRPr="002A0C1C" w:rsidRDefault="0056281F" w:rsidP="00CD71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1" w:type="dxa"/>
          </w:tcPr>
          <w:p w:rsidR="0056281F" w:rsidRPr="002A0C1C" w:rsidRDefault="0056281F" w:rsidP="00CD71F3">
            <w:pPr>
              <w:rPr>
                <w:sz w:val="20"/>
                <w:szCs w:val="20"/>
              </w:rPr>
            </w:pPr>
          </w:p>
        </w:tc>
      </w:tr>
    </w:tbl>
    <w:p w:rsidR="00507D81" w:rsidRPr="002A0C1C" w:rsidRDefault="00507D81" w:rsidP="00A97254">
      <w:pPr>
        <w:jc w:val="both"/>
        <w:rPr>
          <w:b/>
        </w:rPr>
      </w:pPr>
    </w:p>
    <w:p w:rsidR="00B06DBC" w:rsidRPr="002A0C1C" w:rsidRDefault="00A97254" w:rsidP="00A97254">
      <w:pPr>
        <w:jc w:val="both"/>
        <w:rPr>
          <w:b/>
        </w:rPr>
      </w:pPr>
      <w:r w:rsidRPr="002A0C1C">
        <w:rPr>
          <w:b/>
        </w:rPr>
        <w:t xml:space="preserve">*приведенная в 5гр. </w:t>
      </w:r>
      <w:r w:rsidR="00507D81" w:rsidRPr="002A0C1C">
        <w:rPr>
          <w:b/>
        </w:rPr>
        <w:t>и</w:t>
      </w:r>
      <w:r w:rsidRPr="002A0C1C">
        <w:rPr>
          <w:b/>
        </w:rPr>
        <w:t>нформация носит разъяснительный характер.</w:t>
      </w:r>
      <w:r w:rsidR="00507D81" w:rsidRPr="002A0C1C">
        <w:rPr>
          <w:b/>
        </w:rPr>
        <w:t xml:space="preserve"> Участник закупки в данной графе может конкретизировать параметры снижения, указанные в гр.3 или 4 с указанием номера сметы. </w:t>
      </w:r>
    </w:p>
    <w:p w:rsidR="00507D81" w:rsidRPr="002A0C1C" w:rsidRDefault="00507D81" w:rsidP="00A97254">
      <w:pPr>
        <w:jc w:val="both"/>
        <w:rPr>
          <w:b/>
        </w:rPr>
      </w:pPr>
    </w:p>
    <w:p w:rsidR="00A97254" w:rsidRPr="002A0C1C" w:rsidRDefault="00A97254" w:rsidP="00A97254">
      <w:pPr>
        <w:jc w:val="both"/>
        <w:rPr>
          <w:b/>
        </w:rPr>
      </w:pPr>
    </w:p>
    <w:p w:rsidR="00B06DBC" w:rsidRPr="002A0C1C" w:rsidRDefault="00B06DBC" w:rsidP="00B06DBC">
      <w:pPr>
        <w:rPr>
          <w:sz w:val="20"/>
          <w:szCs w:val="20"/>
        </w:rPr>
      </w:pPr>
      <w:r w:rsidRPr="002A0C1C">
        <w:rPr>
          <w:sz w:val="20"/>
          <w:szCs w:val="20"/>
        </w:rPr>
        <w:t xml:space="preserve">Составил:______________(Должность, ФИО) тел.                                                   </w:t>
      </w:r>
      <w:r w:rsidR="002B22A5" w:rsidRPr="002A0C1C">
        <w:rPr>
          <w:sz w:val="20"/>
          <w:szCs w:val="20"/>
        </w:rPr>
        <w:t xml:space="preserve">                                                 </w:t>
      </w:r>
      <w:r w:rsidRPr="002A0C1C">
        <w:rPr>
          <w:sz w:val="20"/>
          <w:szCs w:val="20"/>
        </w:rPr>
        <w:t xml:space="preserve"> Утвердил: _______________(Руководитель, ФИО) </w:t>
      </w:r>
    </w:p>
    <w:p w:rsidR="00B06DBC" w:rsidRPr="00CB7776" w:rsidRDefault="00B06DBC" w:rsidP="006C7B6C">
      <w:pPr>
        <w:jc w:val="center"/>
      </w:pPr>
      <w:r w:rsidRPr="002A0C1C">
        <w:rPr>
          <w:b/>
          <w:sz w:val="20"/>
          <w:szCs w:val="20"/>
        </w:rPr>
        <w:t xml:space="preserve">                                                                   </w:t>
      </w:r>
      <w:r w:rsidR="002B22A5" w:rsidRPr="002A0C1C">
        <w:rPr>
          <w:b/>
          <w:sz w:val="20"/>
          <w:szCs w:val="20"/>
        </w:rPr>
        <w:t xml:space="preserve">                                               </w:t>
      </w:r>
      <w:r w:rsidRPr="002A0C1C">
        <w:rPr>
          <w:b/>
          <w:sz w:val="20"/>
          <w:szCs w:val="20"/>
        </w:rPr>
        <w:t xml:space="preserve">  </w:t>
      </w:r>
      <w:r w:rsidR="002B22A5" w:rsidRPr="002A0C1C">
        <w:rPr>
          <w:b/>
          <w:sz w:val="20"/>
          <w:szCs w:val="20"/>
        </w:rPr>
        <w:t xml:space="preserve">                               </w:t>
      </w:r>
      <w:r w:rsidRPr="002A0C1C">
        <w:rPr>
          <w:b/>
          <w:sz w:val="20"/>
          <w:szCs w:val="20"/>
        </w:rPr>
        <w:t xml:space="preserve"> </w:t>
      </w:r>
      <w:proofErr w:type="spellStart"/>
      <w:r w:rsidRPr="002A0C1C">
        <w:rPr>
          <w:sz w:val="20"/>
          <w:szCs w:val="20"/>
        </w:rPr>
        <w:t>М.п</w:t>
      </w:r>
      <w:proofErr w:type="spellEnd"/>
      <w:r w:rsidRPr="002A0C1C">
        <w:rPr>
          <w:sz w:val="20"/>
          <w:szCs w:val="20"/>
        </w:rPr>
        <w:t>.</w:t>
      </w:r>
    </w:p>
    <w:p w:rsidR="001C3969" w:rsidRPr="00CB7776" w:rsidRDefault="001C3969"/>
    <w:sectPr w:rsidR="001C3969" w:rsidRPr="00CB7776" w:rsidSect="00366401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BCF" w:rsidRDefault="00522BCF" w:rsidP="00CB7776">
      <w:r>
        <w:separator/>
      </w:r>
    </w:p>
  </w:endnote>
  <w:endnote w:type="continuationSeparator" w:id="0">
    <w:p w:rsidR="00522BCF" w:rsidRDefault="00522BCF" w:rsidP="00CB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BCF" w:rsidRDefault="00522BCF" w:rsidP="00CB7776">
      <w:r>
        <w:separator/>
      </w:r>
    </w:p>
  </w:footnote>
  <w:footnote w:type="continuationSeparator" w:id="0">
    <w:p w:rsidR="00522BCF" w:rsidRDefault="00522BCF" w:rsidP="00CB7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4F71"/>
    <w:multiLevelType w:val="multilevel"/>
    <w:tmpl w:val="A96290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1">
    <w:nsid w:val="057877C8"/>
    <w:multiLevelType w:val="multilevel"/>
    <w:tmpl w:val="ED52F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">
    <w:nsid w:val="07847217"/>
    <w:multiLevelType w:val="hybridMultilevel"/>
    <w:tmpl w:val="3DFA0568"/>
    <w:lvl w:ilvl="0" w:tplc="5E0A43E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>
    <w:nsid w:val="10D3145A"/>
    <w:multiLevelType w:val="multilevel"/>
    <w:tmpl w:val="F9605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4">
    <w:nsid w:val="14385F4A"/>
    <w:multiLevelType w:val="hybridMultilevel"/>
    <w:tmpl w:val="A8E86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C2728"/>
    <w:multiLevelType w:val="multilevel"/>
    <w:tmpl w:val="D840C5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14926278"/>
    <w:multiLevelType w:val="hybridMultilevel"/>
    <w:tmpl w:val="A3043862"/>
    <w:lvl w:ilvl="0" w:tplc="972278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3930928"/>
    <w:multiLevelType w:val="multilevel"/>
    <w:tmpl w:val="C85E41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9"/>
        </w:tabs>
        <w:ind w:left="35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18"/>
        </w:tabs>
        <w:ind w:left="71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17"/>
        </w:tabs>
        <w:ind w:left="71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76"/>
        </w:tabs>
        <w:ind w:left="107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75"/>
        </w:tabs>
        <w:ind w:left="107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4"/>
        </w:tabs>
        <w:ind w:left="143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3"/>
        </w:tabs>
        <w:ind w:left="143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92"/>
        </w:tabs>
        <w:ind w:left="1792" w:hanging="1800"/>
      </w:pPr>
      <w:rPr>
        <w:rFonts w:cs="Times New Roman" w:hint="default"/>
      </w:rPr>
    </w:lvl>
  </w:abstractNum>
  <w:abstractNum w:abstractNumId="8">
    <w:nsid w:val="281F6542"/>
    <w:multiLevelType w:val="multilevel"/>
    <w:tmpl w:val="60062414"/>
    <w:lvl w:ilvl="0">
      <w:start w:val="1"/>
      <w:numFmt w:val="decimal"/>
      <w:lvlText w:val="4.1.%1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3"/>
      <w:numFmt w:val="decimal"/>
      <w:lvlText w:val="%3.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">
    <w:nsid w:val="28B03214"/>
    <w:multiLevelType w:val="hybridMultilevel"/>
    <w:tmpl w:val="4134E02A"/>
    <w:lvl w:ilvl="0" w:tplc="A0903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07392E"/>
    <w:multiLevelType w:val="hybridMultilevel"/>
    <w:tmpl w:val="AC604F30"/>
    <w:lvl w:ilvl="0" w:tplc="9722784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D444F9F"/>
    <w:multiLevelType w:val="multilevel"/>
    <w:tmpl w:val="567677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2D88769D"/>
    <w:multiLevelType w:val="multilevel"/>
    <w:tmpl w:val="60FAC1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13">
    <w:nsid w:val="319F5064"/>
    <w:multiLevelType w:val="multilevel"/>
    <w:tmpl w:val="816A3C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14">
    <w:nsid w:val="33173DBC"/>
    <w:multiLevelType w:val="multilevel"/>
    <w:tmpl w:val="3640A7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15">
    <w:nsid w:val="34F67D9C"/>
    <w:multiLevelType w:val="multilevel"/>
    <w:tmpl w:val="A96290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16">
    <w:nsid w:val="3BF32319"/>
    <w:multiLevelType w:val="hybridMultilevel"/>
    <w:tmpl w:val="6EF40090"/>
    <w:lvl w:ilvl="0" w:tplc="4F3C0E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F531AE1"/>
    <w:multiLevelType w:val="hybridMultilevel"/>
    <w:tmpl w:val="1CCAF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B83D09"/>
    <w:multiLevelType w:val="multilevel"/>
    <w:tmpl w:val="9EA0FF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>
    <w:nsid w:val="407633C8"/>
    <w:multiLevelType w:val="multilevel"/>
    <w:tmpl w:val="601204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0">
    <w:nsid w:val="45D11D57"/>
    <w:multiLevelType w:val="hybridMultilevel"/>
    <w:tmpl w:val="8FC051F4"/>
    <w:lvl w:ilvl="0" w:tplc="1520BE4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7E4267B"/>
    <w:multiLevelType w:val="multilevel"/>
    <w:tmpl w:val="061A4F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2">
    <w:nsid w:val="48786C30"/>
    <w:multiLevelType w:val="multilevel"/>
    <w:tmpl w:val="554490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3">
    <w:nsid w:val="4C3B2EAA"/>
    <w:multiLevelType w:val="hybridMultilevel"/>
    <w:tmpl w:val="E0A22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4C13CF"/>
    <w:multiLevelType w:val="multilevel"/>
    <w:tmpl w:val="F9605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25">
    <w:nsid w:val="4FFF2B32"/>
    <w:multiLevelType w:val="hybridMultilevel"/>
    <w:tmpl w:val="707CC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A0C7E"/>
    <w:multiLevelType w:val="multilevel"/>
    <w:tmpl w:val="CF1865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7">
    <w:nsid w:val="52553E84"/>
    <w:multiLevelType w:val="hybridMultilevel"/>
    <w:tmpl w:val="177EA036"/>
    <w:lvl w:ilvl="0" w:tplc="9722784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59C0E4C"/>
    <w:multiLevelType w:val="multilevel"/>
    <w:tmpl w:val="776E56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9">
    <w:nsid w:val="59F308B2"/>
    <w:multiLevelType w:val="hybridMultilevel"/>
    <w:tmpl w:val="1CCAF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97BB1"/>
    <w:multiLevelType w:val="hybridMultilevel"/>
    <w:tmpl w:val="E0A22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5754C"/>
    <w:multiLevelType w:val="multilevel"/>
    <w:tmpl w:val="A96290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32">
    <w:nsid w:val="66E234C8"/>
    <w:multiLevelType w:val="hybridMultilevel"/>
    <w:tmpl w:val="40208040"/>
    <w:lvl w:ilvl="0" w:tplc="1520BE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75D3208"/>
    <w:multiLevelType w:val="multilevel"/>
    <w:tmpl w:val="ED52F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4">
    <w:nsid w:val="6B00320C"/>
    <w:multiLevelType w:val="hybridMultilevel"/>
    <w:tmpl w:val="4D0C49BC"/>
    <w:lvl w:ilvl="0" w:tplc="9722784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CA72109"/>
    <w:multiLevelType w:val="hybridMultilevel"/>
    <w:tmpl w:val="707CC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0779D0"/>
    <w:multiLevelType w:val="hybridMultilevel"/>
    <w:tmpl w:val="E0A22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04774C"/>
    <w:multiLevelType w:val="hybridMultilevel"/>
    <w:tmpl w:val="D56299A8"/>
    <w:lvl w:ilvl="0" w:tplc="0FD84BE4">
      <w:start w:val="1"/>
      <w:numFmt w:val="decimal"/>
      <w:lvlText w:val="%1."/>
      <w:lvlJc w:val="left"/>
      <w:pPr>
        <w:ind w:left="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38">
    <w:nsid w:val="794770F0"/>
    <w:multiLevelType w:val="multilevel"/>
    <w:tmpl w:val="F0C42BDE"/>
    <w:lvl w:ilvl="0">
      <w:start w:val="1"/>
      <w:numFmt w:val="decimal"/>
      <w:pStyle w:val="1"/>
      <w:suff w:val="space"/>
      <w:lvlText w:val="%1."/>
      <w:lvlJc w:val="left"/>
      <w:pPr>
        <w:ind w:left="2160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900"/>
      </w:pPr>
      <w:rPr>
        <w:rFonts w:cs="Times New Roman" w:hint="default"/>
      </w:rPr>
    </w:lvl>
    <w:lvl w:ilvl="2">
      <w:start w:val="1"/>
      <w:numFmt w:val="decimal"/>
      <w:pStyle w:val="3"/>
      <w:suff w:val="space"/>
      <w:lvlText w:val="5.2.%3"/>
      <w:lvlJc w:val="left"/>
      <w:pPr>
        <w:ind w:left="709" w:hanging="709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lowerLetter"/>
      <w:pStyle w:val="4"/>
      <w:lvlText w:val="%4)"/>
      <w:lvlJc w:val="left"/>
      <w:pPr>
        <w:tabs>
          <w:tab w:val="num" w:pos="2880"/>
        </w:tabs>
        <w:ind w:left="2520"/>
      </w:pPr>
      <w:rPr>
        <w:rFonts w:cs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600"/>
        </w:tabs>
        <w:ind w:left="3240"/>
      </w:pPr>
      <w:rPr>
        <w:rFonts w:cs="Times New Roman"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4320"/>
        </w:tabs>
        <w:ind w:left="3960"/>
      </w:pPr>
      <w:rPr>
        <w:rFonts w:cs="Times New Roman"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5040"/>
        </w:tabs>
        <w:ind w:left="4680"/>
      </w:pPr>
      <w:rPr>
        <w:rFonts w:cs="Times New Roman"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760"/>
        </w:tabs>
        <w:ind w:left="5400"/>
      </w:pPr>
      <w:rPr>
        <w:rFonts w:cs="Times New Roman"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480"/>
        </w:tabs>
        <w:ind w:left="6120"/>
      </w:pPr>
      <w:rPr>
        <w:rFonts w:cs="Times New Roman" w:hint="default"/>
      </w:rPr>
    </w:lvl>
  </w:abstractNum>
  <w:abstractNum w:abstractNumId="39">
    <w:nsid w:val="7D404745"/>
    <w:multiLevelType w:val="hybridMultilevel"/>
    <w:tmpl w:val="E0A22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C044EF"/>
    <w:multiLevelType w:val="hybridMultilevel"/>
    <w:tmpl w:val="E0A22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2"/>
  </w:num>
  <w:num w:numId="3">
    <w:abstractNumId w:val="0"/>
  </w:num>
  <w:num w:numId="4">
    <w:abstractNumId w:val="6"/>
  </w:num>
  <w:num w:numId="5">
    <w:abstractNumId w:val="10"/>
  </w:num>
  <w:num w:numId="6">
    <w:abstractNumId w:val="7"/>
  </w:num>
  <w:num w:numId="7">
    <w:abstractNumId w:val="2"/>
  </w:num>
  <w:num w:numId="8">
    <w:abstractNumId w:val="33"/>
  </w:num>
  <w:num w:numId="9">
    <w:abstractNumId w:val="8"/>
  </w:num>
  <w:num w:numId="10">
    <w:abstractNumId w:val="20"/>
  </w:num>
  <w:num w:numId="11">
    <w:abstractNumId w:val="27"/>
  </w:num>
  <w:num w:numId="12">
    <w:abstractNumId w:val="1"/>
  </w:num>
  <w:num w:numId="13">
    <w:abstractNumId w:val="39"/>
  </w:num>
  <w:num w:numId="14">
    <w:abstractNumId w:val="30"/>
  </w:num>
  <w:num w:numId="15">
    <w:abstractNumId w:val="23"/>
  </w:num>
  <w:num w:numId="16">
    <w:abstractNumId w:val="35"/>
  </w:num>
  <w:num w:numId="17">
    <w:abstractNumId w:val="25"/>
  </w:num>
  <w:num w:numId="18">
    <w:abstractNumId w:val="17"/>
  </w:num>
  <w:num w:numId="19">
    <w:abstractNumId w:val="40"/>
  </w:num>
  <w:num w:numId="20">
    <w:abstractNumId w:val="29"/>
  </w:num>
  <w:num w:numId="21">
    <w:abstractNumId w:val="9"/>
  </w:num>
  <w:num w:numId="22">
    <w:abstractNumId w:val="36"/>
  </w:num>
  <w:num w:numId="23">
    <w:abstractNumId w:val="37"/>
  </w:num>
  <w:num w:numId="24">
    <w:abstractNumId w:val="15"/>
  </w:num>
  <w:num w:numId="25">
    <w:abstractNumId w:val="31"/>
  </w:num>
  <w:num w:numId="26">
    <w:abstractNumId w:val="22"/>
  </w:num>
  <w:num w:numId="27">
    <w:abstractNumId w:val="5"/>
  </w:num>
  <w:num w:numId="28">
    <w:abstractNumId w:val="4"/>
  </w:num>
  <w:num w:numId="29">
    <w:abstractNumId w:val="3"/>
  </w:num>
  <w:num w:numId="30">
    <w:abstractNumId w:val="24"/>
  </w:num>
  <w:num w:numId="31">
    <w:abstractNumId w:val="21"/>
  </w:num>
  <w:num w:numId="32">
    <w:abstractNumId w:val="12"/>
  </w:num>
  <w:num w:numId="33">
    <w:abstractNumId w:val="13"/>
  </w:num>
  <w:num w:numId="34">
    <w:abstractNumId w:val="18"/>
  </w:num>
  <w:num w:numId="35">
    <w:abstractNumId w:val="19"/>
  </w:num>
  <w:num w:numId="36">
    <w:abstractNumId w:val="14"/>
  </w:num>
  <w:num w:numId="37">
    <w:abstractNumId w:val="34"/>
  </w:num>
  <w:num w:numId="38">
    <w:abstractNumId w:val="38"/>
  </w:num>
  <w:num w:numId="39">
    <w:abstractNumId w:val="16"/>
  </w:num>
  <w:num w:numId="40">
    <w:abstractNumId w:val="28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776"/>
    <w:rsid w:val="00000893"/>
    <w:rsid w:val="00004746"/>
    <w:rsid w:val="00022958"/>
    <w:rsid w:val="0003069D"/>
    <w:rsid w:val="00035A8E"/>
    <w:rsid w:val="00043D77"/>
    <w:rsid w:val="00067136"/>
    <w:rsid w:val="00073B09"/>
    <w:rsid w:val="000803F3"/>
    <w:rsid w:val="00086983"/>
    <w:rsid w:val="000873FE"/>
    <w:rsid w:val="0009621B"/>
    <w:rsid w:val="000A36E8"/>
    <w:rsid w:val="000B00FF"/>
    <w:rsid w:val="000C48DF"/>
    <w:rsid w:val="000C66C8"/>
    <w:rsid w:val="000E11CD"/>
    <w:rsid w:val="000E797F"/>
    <w:rsid w:val="00106BC9"/>
    <w:rsid w:val="00107290"/>
    <w:rsid w:val="00110DE9"/>
    <w:rsid w:val="00121C3C"/>
    <w:rsid w:val="00135550"/>
    <w:rsid w:val="0013561C"/>
    <w:rsid w:val="00152DCD"/>
    <w:rsid w:val="00154653"/>
    <w:rsid w:val="0015476E"/>
    <w:rsid w:val="001915FD"/>
    <w:rsid w:val="00192578"/>
    <w:rsid w:val="001C3969"/>
    <w:rsid w:val="001F1153"/>
    <w:rsid w:val="00211C48"/>
    <w:rsid w:val="00222406"/>
    <w:rsid w:val="00230691"/>
    <w:rsid w:val="00233E18"/>
    <w:rsid w:val="00253109"/>
    <w:rsid w:val="0025413D"/>
    <w:rsid w:val="00262F95"/>
    <w:rsid w:val="00266A37"/>
    <w:rsid w:val="002741E9"/>
    <w:rsid w:val="002833F4"/>
    <w:rsid w:val="0028664C"/>
    <w:rsid w:val="002A0C1C"/>
    <w:rsid w:val="002B22A5"/>
    <w:rsid w:val="002B42B2"/>
    <w:rsid w:val="002C6146"/>
    <w:rsid w:val="002D1664"/>
    <w:rsid w:val="003052B7"/>
    <w:rsid w:val="003117BC"/>
    <w:rsid w:val="003132F7"/>
    <w:rsid w:val="00316F0E"/>
    <w:rsid w:val="00322E9B"/>
    <w:rsid w:val="00350FFF"/>
    <w:rsid w:val="00356FA1"/>
    <w:rsid w:val="003649E5"/>
    <w:rsid w:val="00366401"/>
    <w:rsid w:val="003753A6"/>
    <w:rsid w:val="00377FE3"/>
    <w:rsid w:val="003A41B9"/>
    <w:rsid w:val="003B258E"/>
    <w:rsid w:val="003B555E"/>
    <w:rsid w:val="003B5BF5"/>
    <w:rsid w:val="003B64CC"/>
    <w:rsid w:val="003D2E4E"/>
    <w:rsid w:val="00400659"/>
    <w:rsid w:val="004055FB"/>
    <w:rsid w:val="004075C2"/>
    <w:rsid w:val="00412EC4"/>
    <w:rsid w:val="00415D93"/>
    <w:rsid w:val="0042109B"/>
    <w:rsid w:val="00442C6E"/>
    <w:rsid w:val="00454C49"/>
    <w:rsid w:val="00484101"/>
    <w:rsid w:val="004A7636"/>
    <w:rsid w:val="004B40C8"/>
    <w:rsid w:val="004C0A41"/>
    <w:rsid w:val="004C4E99"/>
    <w:rsid w:val="004D3963"/>
    <w:rsid w:val="004E1DD0"/>
    <w:rsid w:val="004F657E"/>
    <w:rsid w:val="00503FEA"/>
    <w:rsid w:val="005053C5"/>
    <w:rsid w:val="00507D81"/>
    <w:rsid w:val="00521C8F"/>
    <w:rsid w:val="00522BCF"/>
    <w:rsid w:val="005331FA"/>
    <w:rsid w:val="00534696"/>
    <w:rsid w:val="0056281F"/>
    <w:rsid w:val="00580B54"/>
    <w:rsid w:val="00580DDB"/>
    <w:rsid w:val="005F0ACE"/>
    <w:rsid w:val="00600B77"/>
    <w:rsid w:val="00613950"/>
    <w:rsid w:val="006203B4"/>
    <w:rsid w:val="00633004"/>
    <w:rsid w:val="0064168D"/>
    <w:rsid w:val="00647191"/>
    <w:rsid w:val="00650581"/>
    <w:rsid w:val="00652E75"/>
    <w:rsid w:val="006708BE"/>
    <w:rsid w:val="00670AEB"/>
    <w:rsid w:val="00675500"/>
    <w:rsid w:val="006B0B0A"/>
    <w:rsid w:val="006B17F4"/>
    <w:rsid w:val="006B314E"/>
    <w:rsid w:val="006C7B6C"/>
    <w:rsid w:val="00714D96"/>
    <w:rsid w:val="007156C2"/>
    <w:rsid w:val="00721B91"/>
    <w:rsid w:val="00721EBF"/>
    <w:rsid w:val="00723340"/>
    <w:rsid w:val="007264FE"/>
    <w:rsid w:val="00727431"/>
    <w:rsid w:val="00730E4D"/>
    <w:rsid w:val="00745CC3"/>
    <w:rsid w:val="0074629A"/>
    <w:rsid w:val="00763B49"/>
    <w:rsid w:val="007657AD"/>
    <w:rsid w:val="007807C0"/>
    <w:rsid w:val="007865DD"/>
    <w:rsid w:val="00795997"/>
    <w:rsid w:val="007A1305"/>
    <w:rsid w:val="007A1A24"/>
    <w:rsid w:val="007A7921"/>
    <w:rsid w:val="007F7308"/>
    <w:rsid w:val="0080059F"/>
    <w:rsid w:val="00831B88"/>
    <w:rsid w:val="00856681"/>
    <w:rsid w:val="00863D30"/>
    <w:rsid w:val="0087333A"/>
    <w:rsid w:val="0089416C"/>
    <w:rsid w:val="008947BE"/>
    <w:rsid w:val="008A7358"/>
    <w:rsid w:val="008B6094"/>
    <w:rsid w:val="008C2A97"/>
    <w:rsid w:val="008D7FBA"/>
    <w:rsid w:val="008E6CAC"/>
    <w:rsid w:val="00902608"/>
    <w:rsid w:val="00903A58"/>
    <w:rsid w:val="00915677"/>
    <w:rsid w:val="00937681"/>
    <w:rsid w:val="00954D6F"/>
    <w:rsid w:val="00963ED5"/>
    <w:rsid w:val="009679E0"/>
    <w:rsid w:val="00976CBC"/>
    <w:rsid w:val="00986189"/>
    <w:rsid w:val="009921D5"/>
    <w:rsid w:val="00992AB4"/>
    <w:rsid w:val="00993D7E"/>
    <w:rsid w:val="009A4098"/>
    <w:rsid w:val="009A7FE5"/>
    <w:rsid w:val="009B2F1C"/>
    <w:rsid w:val="009C3D81"/>
    <w:rsid w:val="009E0851"/>
    <w:rsid w:val="009E4536"/>
    <w:rsid w:val="009F6B78"/>
    <w:rsid w:val="00A0615E"/>
    <w:rsid w:val="00A16F37"/>
    <w:rsid w:val="00A85977"/>
    <w:rsid w:val="00A95782"/>
    <w:rsid w:val="00A964F6"/>
    <w:rsid w:val="00A97254"/>
    <w:rsid w:val="00AB1708"/>
    <w:rsid w:val="00AB7AFE"/>
    <w:rsid w:val="00AD1B99"/>
    <w:rsid w:val="00AF21EF"/>
    <w:rsid w:val="00AF2C38"/>
    <w:rsid w:val="00AF6E46"/>
    <w:rsid w:val="00B01170"/>
    <w:rsid w:val="00B03B04"/>
    <w:rsid w:val="00B04B63"/>
    <w:rsid w:val="00B06DBC"/>
    <w:rsid w:val="00B1614B"/>
    <w:rsid w:val="00B20AB4"/>
    <w:rsid w:val="00B30708"/>
    <w:rsid w:val="00B3264C"/>
    <w:rsid w:val="00B33F44"/>
    <w:rsid w:val="00B35AE1"/>
    <w:rsid w:val="00B44067"/>
    <w:rsid w:val="00B60986"/>
    <w:rsid w:val="00B620D2"/>
    <w:rsid w:val="00B70F85"/>
    <w:rsid w:val="00B71916"/>
    <w:rsid w:val="00B808C0"/>
    <w:rsid w:val="00B85DC5"/>
    <w:rsid w:val="00B9560D"/>
    <w:rsid w:val="00BA520A"/>
    <w:rsid w:val="00BA68A7"/>
    <w:rsid w:val="00BC2433"/>
    <w:rsid w:val="00BD4008"/>
    <w:rsid w:val="00BE2823"/>
    <w:rsid w:val="00BF1E8F"/>
    <w:rsid w:val="00BF2427"/>
    <w:rsid w:val="00BF4FA8"/>
    <w:rsid w:val="00C13FEA"/>
    <w:rsid w:val="00C23EC3"/>
    <w:rsid w:val="00C26A82"/>
    <w:rsid w:val="00C270C2"/>
    <w:rsid w:val="00C42D93"/>
    <w:rsid w:val="00C44651"/>
    <w:rsid w:val="00C62F88"/>
    <w:rsid w:val="00C710B2"/>
    <w:rsid w:val="00C7213B"/>
    <w:rsid w:val="00C91241"/>
    <w:rsid w:val="00CA3F57"/>
    <w:rsid w:val="00CA5592"/>
    <w:rsid w:val="00CB166C"/>
    <w:rsid w:val="00CB7776"/>
    <w:rsid w:val="00CD5D0F"/>
    <w:rsid w:val="00CD71F3"/>
    <w:rsid w:val="00D24874"/>
    <w:rsid w:val="00D428DA"/>
    <w:rsid w:val="00D45A59"/>
    <w:rsid w:val="00D54757"/>
    <w:rsid w:val="00D64AD7"/>
    <w:rsid w:val="00D67CA4"/>
    <w:rsid w:val="00D7043B"/>
    <w:rsid w:val="00D97389"/>
    <w:rsid w:val="00DB05D4"/>
    <w:rsid w:val="00DB59B0"/>
    <w:rsid w:val="00DD3862"/>
    <w:rsid w:val="00DD4481"/>
    <w:rsid w:val="00DE1F4B"/>
    <w:rsid w:val="00DE1F7D"/>
    <w:rsid w:val="00DF27C6"/>
    <w:rsid w:val="00E06F60"/>
    <w:rsid w:val="00E16493"/>
    <w:rsid w:val="00E32BB7"/>
    <w:rsid w:val="00E50FBF"/>
    <w:rsid w:val="00E51A85"/>
    <w:rsid w:val="00E54E9F"/>
    <w:rsid w:val="00E634A8"/>
    <w:rsid w:val="00E72863"/>
    <w:rsid w:val="00E93D70"/>
    <w:rsid w:val="00E95068"/>
    <w:rsid w:val="00E96EFF"/>
    <w:rsid w:val="00EA3F09"/>
    <w:rsid w:val="00EF6BC6"/>
    <w:rsid w:val="00F04035"/>
    <w:rsid w:val="00F12BBA"/>
    <w:rsid w:val="00F14CCA"/>
    <w:rsid w:val="00F15CF8"/>
    <w:rsid w:val="00F231A4"/>
    <w:rsid w:val="00F355BD"/>
    <w:rsid w:val="00F4297A"/>
    <w:rsid w:val="00F477BE"/>
    <w:rsid w:val="00F53BEF"/>
    <w:rsid w:val="00F72B78"/>
    <w:rsid w:val="00F74C6E"/>
    <w:rsid w:val="00F8311A"/>
    <w:rsid w:val="00F92D50"/>
    <w:rsid w:val="00F95F28"/>
    <w:rsid w:val="00FA5001"/>
    <w:rsid w:val="00FA5F23"/>
    <w:rsid w:val="00FB1071"/>
    <w:rsid w:val="00FD1EA3"/>
    <w:rsid w:val="00FD49FB"/>
    <w:rsid w:val="00FE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21C3C"/>
    <w:pPr>
      <w:keepNext/>
      <w:numPr>
        <w:numId w:val="38"/>
      </w:numPr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9"/>
    <w:qFormat/>
    <w:rsid w:val="00121C3C"/>
    <w:pPr>
      <w:keepNext/>
      <w:numPr>
        <w:ilvl w:val="1"/>
        <w:numId w:val="38"/>
      </w:numPr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121C3C"/>
    <w:pPr>
      <w:keepNext/>
      <w:numPr>
        <w:ilvl w:val="2"/>
        <w:numId w:val="38"/>
      </w:numPr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1C3C"/>
    <w:pPr>
      <w:keepNext/>
      <w:numPr>
        <w:ilvl w:val="3"/>
        <w:numId w:val="38"/>
      </w:numPr>
      <w:jc w:val="center"/>
      <w:outlineLvl w:val="3"/>
    </w:pPr>
    <w:rPr>
      <w:b/>
      <w:bCs/>
      <w:szCs w:val="20"/>
    </w:rPr>
  </w:style>
  <w:style w:type="paragraph" w:styleId="5">
    <w:name w:val="heading 5"/>
    <w:basedOn w:val="a"/>
    <w:next w:val="a"/>
    <w:link w:val="50"/>
    <w:uiPriority w:val="99"/>
    <w:qFormat/>
    <w:rsid w:val="00121C3C"/>
    <w:pPr>
      <w:keepNext/>
      <w:numPr>
        <w:ilvl w:val="4"/>
        <w:numId w:val="38"/>
      </w:numPr>
      <w:ind w:right="1133"/>
      <w:jc w:val="center"/>
      <w:outlineLvl w:val="4"/>
    </w:pPr>
    <w:rPr>
      <w:bCs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21C3C"/>
    <w:pPr>
      <w:keepNext/>
      <w:numPr>
        <w:ilvl w:val="5"/>
        <w:numId w:val="38"/>
      </w:numPr>
      <w:ind w:right="1133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21C3C"/>
    <w:pPr>
      <w:keepNext/>
      <w:numPr>
        <w:ilvl w:val="6"/>
        <w:numId w:val="38"/>
      </w:numPr>
      <w:spacing w:before="240" w:after="120"/>
      <w:jc w:val="center"/>
      <w:outlineLvl w:val="6"/>
    </w:pPr>
    <w:rPr>
      <w:b/>
      <w:bCs/>
      <w:szCs w:val="20"/>
    </w:rPr>
  </w:style>
  <w:style w:type="paragraph" w:styleId="8">
    <w:name w:val="heading 8"/>
    <w:basedOn w:val="a"/>
    <w:next w:val="a"/>
    <w:link w:val="80"/>
    <w:uiPriority w:val="99"/>
    <w:qFormat/>
    <w:rsid w:val="00121C3C"/>
    <w:pPr>
      <w:keepNext/>
      <w:numPr>
        <w:ilvl w:val="7"/>
        <w:numId w:val="38"/>
      </w:numPr>
      <w:ind w:right="566"/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21C3C"/>
    <w:pPr>
      <w:keepNext/>
      <w:numPr>
        <w:ilvl w:val="8"/>
        <w:numId w:val="38"/>
      </w:numPr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CB777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B77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CB7776"/>
    <w:rPr>
      <w:rFonts w:cs="Times New Roman"/>
      <w:vertAlign w:val="superscript"/>
    </w:rPr>
  </w:style>
  <w:style w:type="paragraph" w:customStyle="1" w:styleId="DefaultParagraphFontParaCharChar">
    <w:name w:val="Default Paragraph Font Para Char Char Знак Знак Знак Знак"/>
    <w:basedOn w:val="a"/>
    <w:rsid w:val="00652E7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99"/>
    <w:qFormat/>
    <w:rsid w:val="00580B54"/>
    <w:pPr>
      <w:ind w:left="720"/>
      <w:contextualSpacing/>
    </w:pPr>
  </w:style>
  <w:style w:type="paragraph" w:styleId="a7">
    <w:name w:val="Title"/>
    <w:basedOn w:val="a"/>
    <w:link w:val="a8"/>
    <w:uiPriority w:val="99"/>
    <w:qFormat/>
    <w:rsid w:val="00CD71F3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uiPriority w:val="99"/>
    <w:rsid w:val="00CD71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21C3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21C3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21C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21C3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21C3C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21C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21C3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21C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21C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2D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2D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21C3C"/>
    <w:pPr>
      <w:keepNext/>
      <w:numPr>
        <w:numId w:val="38"/>
      </w:numPr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9"/>
    <w:qFormat/>
    <w:rsid w:val="00121C3C"/>
    <w:pPr>
      <w:keepNext/>
      <w:numPr>
        <w:ilvl w:val="1"/>
        <w:numId w:val="38"/>
      </w:numPr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121C3C"/>
    <w:pPr>
      <w:keepNext/>
      <w:numPr>
        <w:ilvl w:val="2"/>
        <w:numId w:val="38"/>
      </w:numPr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1C3C"/>
    <w:pPr>
      <w:keepNext/>
      <w:numPr>
        <w:ilvl w:val="3"/>
        <w:numId w:val="38"/>
      </w:numPr>
      <w:jc w:val="center"/>
      <w:outlineLvl w:val="3"/>
    </w:pPr>
    <w:rPr>
      <w:b/>
      <w:bCs/>
      <w:szCs w:val="20"/>
    </w:rPr>
  </w:style>
  <w:style w:type="paragraph" w:styleId="5">
    <w:name w:val="heading 5"/>
    <w:basedOn w:val="a"/>
    <w:next w:val="a"/>
    <w:link w:val="50"/>
    <w:uiPriority w:val="99"/>
    <w:qFormat/>
    <w:rsid w:val="00121C3C"/>
    <w:pPr>
      <w:keepNext/>
      <w:numPr>
        <w:ilvl w:val="4"/>
        <w:numId w:val="38"/>
      </w:numPr>
      <w:ind w:right="1133"/>
      <w:jc w:val="center"/>
      <w:outlineLvl w:val="4"/>
    </w:pPr>
    <w:rPr>
      <w:bCs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21C3C"/>
    <w:pPr>
      <w:keepNext/>
      <w:numPr>
        <w:ilvl w:val="5"/>
        <w:numId w:val="38"/>
      </w:numPr>
      <w:ind w:right="1133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21C3C"/>
    <w:pPr>
      <w:keepNext/>
      <w:numPr>
        <w:ilvl w:val="6"/>
        <w:numId w:val="38"/>
      </w:numPr>
      <w:spacing w:before="240" w:after="120"/>
      <w:jc w:val="center"/>
      <w:outlineLvl w:val="6"/>
    </w:pPr>
    <w:rPr>
      <w:b/>
      <w:bCs/>
      <w:szCs w:val="20"/>
    </w:rPr>
  </w:style>
  <w:style w:type="paragraph" w:styleId="8">
    <w:name w:val="heading 8"/>
    <w:basedOn w:val="a"/>
    <w:next w:val="a"/>
    <w:link w:val="80"/>
    <w:uiPriority w:val="99"/>
    <w:qFormat/>
    <w:rsid w:val="00121C3C"/>
    <w:pPr>
      <w:keepNext/>
      <w:numPr>
        <w:ilvl w:val="7"/>
        <w:numId w:val="38"/>
      </w:numPr>
      <w:ind w:right="566"/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21C3C"/>
    <w:pPr>
      <w:keepNext/>
      <w:numPr>
        <w:ilvl w:val="8"/>
        <w:numId w:val="38"/>
      </w:numPr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CB777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B77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CB7776"/>
    <w:rPr>
      <w:rFonts w:cs="Times New Roman"/>
      <w:vertAlign w:val="superscript"/>
    </w:rPr>
  </w:style>
  <w:style w:type="paragraph" w:customStyle="1" w:styleId="DefaultParagraphFontParaCharChar">
    <w:name w:val="Default Paragraph Font Para Char Char Знак Знак Знак Знак"/>
    <w:basedOn w:val="a"/>
    <w:rsid w:val="00652E7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99"/>
    <w:qFormat/>
    <w:rsid w:val="00580B54"/>
    <w:pPr>
      <w:ind w:left="720"/>
      <w:contextualSpacing/>
    </w:pPr>
  </w:style>
  <w:style w:type="paragraph" w:styleId="a7">
    <w:name w:val="Title"/>
    <w:basedOn w:val="a"/>
    <w:link w:val="a8"/>
    <w:uiPriority w:val="99"/>
    <w:qFormat/>
    <w:rsid w:val="00CD71F3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uiPriority w:val="99"/>
    <w:rsid w:val="00CD71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21C3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21C3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21C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21C3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21C3C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21C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21C3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21C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21C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2D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2D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1B14B-F21C-45B7-A562-0CF98EE55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2620</TotalTime>
  <Pages>4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Покотило Ольга Алексеевна</dc:creator>
  <cp:lastModifiedBy>Mitrokhina_EN</cp:lastModifiedBy>
  <cp:revision>213</cp:revision>
  <cp:lastPrinted>2013-03-05T12:48:00Z</cp:lastPrinted>
  <dcterms:created xsi:type="dcterms:W3CDTF">2013-02-15T04:36:00Z</dcterms:created>
  <dcterms:modified xsi:type="dcterms:W3CDTF">2021-04-20T11:41:00Z</dcterms:modified>
</cp:coreProperties>
</file>